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720" w:right="180" w:firstLine="0"/>
        <w:jc w:val="center"/>
        <w:rPr>
          <w:b w:val="1"/>
          <w:i w:val="1"/>
          <w:sz w:val="40"/>
          <w:szCs w:val="40"/>
          <w:u w:val="single"/>
        </w:rPr>
      </w:pPr>
      <w:r w:rsidDel="00000000" w:rsidR="00000000" w:rsidRPr="00000000">
        <w:rPr>
          <w:b w:val="1"/>
          <w:i w:val="1"/>
          <w:sz w:val="40"/>
          <w:szCs w:val="40"/>
          <w:u w:val="single"/>
          <w:rtl w:val="0"/>
        </w:rPr>
        <w:t xml:space="preserve">6.5.1 - APIDA Voice and Vote: </w:t>
      </w:r>
    </w:p>
    <w:p w:rsidR="00000000" w:rsidDel="00000000" w:rsidP="00000000" w:rsidRDefault="00000000" w:rsidRPr="00000000" w14:paraId="00000002">
      <w:pPr>
        <w:spacing w:after="0" w:line="240" w:lineRule="auto"/>
        <w:ind w:left="720" w:right="180" w:firstLine="0"/>
        <w:jc w:val="center"/>
        <w:rPr>
          <w:b w:val="1"/>
          <w:i w:val="1"/>
          <w:sz w:val="40"/>
          <w:szCs w:val="40"/>
          <w:u w:val="single"/>
        </w:rPr>
      </w:pPr>
      <w:r w:rsidDel="00000000" w:rsidR="00000000" w:rsidRPr="00000000">
        <w:rPr>
          <w:b w:val="1"/>
          <w:i w:val="1"/>
          <w:sz w:val="40"/>
          <w:szCs w:val="40"/>
          <w:u w:val="single"/>
          <w:rtl w:val="0"/>
        </w:rPr>
        <w:t xml:space="preserve">Building Power through Civic Engagement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720" w:right="18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The Asian American Education Project</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4">
            <w:pPr>
              <w:spacing w:after="0" w:line="240" w:lineRule="auto"/>
              <w:rPr>
                <w:b w:val="1"/>
                <w:i w:val="1"/>
              </w:rPr>
            </w:pPr>
            <w:r w:rsidDel="00000000" w:rsidR="00000000" w:rsidRPr="00000000">
              <w:rPr>
                <w:b w:val="1"/>
                <w:i w:val="1"/>
                <w:rtl w:val="0"/>
              </w:rPr>
              <w:t xml:space="preserve">Grade Levels</w:t>
            </w:r>
          </w:p>
        </w:tc>
        <w:tc>
          <w:tcPr>
            <w:shd w:fill="auto" w:val="clear"/>
          </w:tcPr>
          <w:p w:rsidR="00000000" w:rsidDel="00000000" w:rsidP="00000000" w:rsidRDefault="00000000" w:rsidRPr="00000000" w14:paraId="00000005">
            <w:pPr>
              <w:spacing w:after="120" w:line="240" w:lineRule="auto"/>
              <w:rPr/>
            </w:pPr>
            <w:r w:rsidDel="00000000" w:rsidR="00000000" w:rsidRPr="00000000">
              <w:rPr>
                <w:rtl w:val="0"/>
              </w:rPr>
              <w:t xml:space="preserve">9-12</w:t>
            </w:r>
          </w:p>
        </w:tc>
      </w:tr>
      <w:tr>
        <w:trPr>
          <w:cantSplit w:val="0"/>
          <w:trHeight w:val="233" w:hRule="atLeast"/>
          <w:tblHeader w:val="0"/>
        </w:trPr>
        <w:tc>
          <w:tcPr>
            <w:shd w:fill="auto" w:val="clear"/>
          </w:tcPr>
          <w:p w:rsidR="00000000" w:rsidDel="00000000" w:rsidP="00000000" w:rsidRDefault="00000000" w:rsidRPr="00000000" w14:paraId="00000006">
            <w:pPr>
              <w:spacing w:after="0" w:before="120" w:line="240" w:lineRule="auto"/>
              <w:rPr>
                <w:b w:val="1"/>
                <w:i w:val="1"/>
              </w:rPr>
            </w:pPr>
            <w:r w:rsidDel="00000000" w:rsidR="00000000" w:rsidRPr="00000000">
              <w:rPr>
                <w:b w:val="1"/>
                <w:i w:val="1"/>
                <w:rtl w:val="0"/>
              </w:rPr>
              <w:t xml:space="preserve">Lesson Overview</w:t>
            </w:r>
          </w:p>
        </w:tc>
        <w:tc>
          <w:tcPr>
            <w:shd w:fill="auto" w:val="clear"/>
          </w:tcPr>
          <w:p w:rsidR="00000000" w:rsidDel="00000000" w:rsidP="00000000" w:rsidRDefault="00000000" w:rsidRPr="00000000" w14:paraId="00000007">
            <w:pPr>
              <w:spacing w:after="0" w:before="120" w:line="240" w:lineRule="auto"/>
              <w:rPr/>
            </w:pPr>
            <w:r w:rsidDel="00000000" w:rsidR="00000000" w:rsidRPr="00000000">
              <w:rPr>
                <w:rtl w:val="0"/>
              </w:rPr>
              <w:t xml:space="preserve">In collaboration with the Coulter Foundation, The Asian American Education Project has developed this unit to encourage young people to become more civically engaged.</w:t>
            </w:r>
          </w:p>
          <w:p w:rsidR="00000000" w:rsidDel="00000000" w:rsidP="00000000" w:rsidRDefault="00000000" w:rsidRPr="00000000" w14:paraId="00000008">
            <w:pPr>
              <w:spacing w:after="120" w:before="120" w:line="240" w:lineRule="auto"/>
              <w:rPr/>
            </w:pPr>
            <w:r w:rsidDel="00000000" w:rsidR="00000000" w:rsidRPr="00000000">
              <w:rPr>
                <w:rtl w:val="0"/>
              </w:rPr>
              <w:t xml:space="preserve">Asian Americans are one of the fastest growing racial or ethnic groups in the United States. As such, they are also a growing share of the electorate. In this unit, students explore what success means for the Asian American community, and the role of civic engagement. Students examine the benefits and barriers of Asian Americans pursuing careers in public service, the importance of voting, and how volunteerism is connected to civic engagement.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spacing w:after="0" w:before="120" w:line="240" w:lineRule="auto"/>
              <w:rPr>
                <w:b w:val="1"/>
                <w:i w:val="1"/>
              </w:rPr>
            </w:pPr>
            <w:r w:rsidDel="00000000" w:rsidR="00000000" w:rsidRPr="00000000">
              <w:rPr>
                <w:b w:val="1"/>
                <w:i w:val="1"/>
                <w:rtl w:val="0"/>
              </w:rPr>
              <w:t xml:space="preserve">Lesson Objectives</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highlight w:val="white"/>
              </w:rPr>
            </w:pPr>
            <w:r w:rsidDel="00000000" w:rsidR="00000000" w:rsidRPr="00000000">
              <w:rPr>
                <w:i w:val="0"/>
                <w:smallCaps w:val="0"/>
                <w:strike w:val="0"/>
                <w:color w:val="000000"/>
                <w:sz w:val="22"/>
                <w:szCs w:val="22"/>
                <w:u w:val="none"/>
                <w:shd w:fill="auto" w:val="clear"/>
                <w:vertAlign w:val="baseline"/>
                <w:rtl w:val="0"/>
              </w:rPr>
              <w:t xml:space="preserve">Students will</w:t>
            </w:r>
            <w:r w:rsidDel="00000000" w:rsidR="00000000" w:rsidRPr="00000000">
              <w:rPr>
                <w:rtl w:val="0"/>
              </w:rPr>
              <w:t xml:space="preserve"> e</w:t>
            </w:r>
            <w:r w:rsidDel="00000000" w:rsidR="00000000" w:rsidRPr="00000000">
              <w:rPr>
                <w:highlight w:val="white"/>
                <w:rtl w:val="0"/>
              </w:rPr>
              <w:t xml:space="preserve">xplore the following questions:</w:t>
            </w:r>
          </w:p>
          <w:p w:rsidR="00000000" w:rsidDel="00000000" w:rsidP="00000000" w:rsidRDefault="00000000" w:rsidRPr="00000000" w14:paraId="0000000B">
            <w:pPr>
              <w:numPr>
                <w:ilvl w:val="0"/>
                <w:numId w:val="2"/>
              </w:numPr>
              <w:spacing w:after="0" w:lineRule="auto"/>
              <w:ind w:left="720" w:hanging="360"/>
              <w:rPr>
                <w:highlight w:val="white"/>
              </w:rPr>
            </w:pPr>
            <w:r w:rsidDel="00000000" w:rsidR="00000000" w:rsidRPr="00000000">
              <w:rPr>
                <w:highlight w:val="white"/>
                <w:rtl w:val="0"/>
              </w:rPr>
              <w:t xml:space="preserve">What is civic engagement?</w:t>
            </w:r>
          </w:p>
          <w:p w:rsidR="00000000" w:rsidDel="00000000" w:rsidP="00000000" w:rsidRDefault="00000000" w:rsidRPr="00000000" w14:paraId="0000000C">
            <w:pPr>
              <w:numPr>
                <w:ilvl w:val="0"/>
                <w:numId w:val="2"/>
              </w:numPr>
              <w:spacing w:after="0" w:lineRule="auto"/>
              <w:ind w:left="720" w:hanging="360"/>
              <w:rPr>
                <w:highlight w:val="white"/>
              </w:rPr>
            </w:pPr>
            <w:r w:rsidDel="00000000" w:rsidR="00000000" w:rsidRPr="00000000">
              <w:rPr>
                <w:highlight w:val="white"/>
                <w:rtl w:val="0"/>
              </w:rPr>
              <w:t xml:space="preserve">What does success mean for the Asian American community and what role does civic engagement play? </w:t>
            </w:r>
          </w:p>
          <w:p w:rsidR="00000000" w:rsidDel="00000000" w:rsidP="00000000" w:rsidRDefault="00000000" w:rsidRPr="00000000" w14:paraId="0000000D">
            <w:pPr>
              <w:numPr>
                <w:ilvl w:val="0"/>
                <w:numId w:val="2"/>
              </w:numPr>
              <w:spacing w:after="0" w:lineRule="auto"/>
              <w:ind w:left="720" w:hanging="360"/>
              <w:rPr>
                <w:highlight w:val="white"/>
              </w:rPr>
            </w:pPr>
            <w:r w:rsidDel="00000000" w:rsidR="00000000" w:rsidRPr="00000000">
              <w:rPr>
                <w:rtl w:val="0"/>
              </w:rPr>
              <w:t xml:space="preserve">What are the benefits of, and barriers to, Asian Americans pursuing careers in public service?</w:t>
            </w: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Why and how does representation in elected office matter?</w:t>
            </w:r>
          </w:p>
          <w:p w:rsidR="00000000" w:rsidDel="00000000" w:rsidP="00000000" w:rsidRDefault="00000000" w:rsidRPr="00000000" w14:paraId="0000000F">
            <w:pPr>
              <w:numPr>
                <w:ilvl w:val="0"/>
                <w:numId w:val="2"/>
              </w:numPr>
              <w:spacing w:after="0" w:lineRule="auto"/>
              <w:ind w:left="720" w:hanging="360"/>
              <w:rPr/>
            </w:pPr>
            <w:r w:rsidDel="00000000" w:rsidR="00000000" w:rsidRPr="00000000">
              <w:rPr>
                <w:rtl w:val="0"/>
              </w:rPr>
              <w:t xml:space="preserve">Why and how does voting matter? </w:t>
            </w:r>
          </w:p>
          <w:p w:rsidR="00000000" w:rsidDel="00000000" w:rsidP="00000000" w:rsidRDefault="00000000" w:rsidRPr="00000000" w14:paraId="00000010">
            <w:pPr>
              <w:numPr>
                <w:ilvl w:val="0"/>
                <w:numId w:val="2"/>
              </w:numPr>
              <w:spacing w:after="120" w:line="276" w:lineRule="auto"/>
              <w:ind w:left="720" w:hanging="360"/>
              <w:rPr/>
            </w:pPr>
            <w:r w:rsidDel="00000000" w:rsidR="00000000" w:rsidRPr="00000000">
              <w:rPr>
                <w:rtl w:val="0"/>
              </w:rPr>
              <w:t xml:space="preserve">How are volunteerism and civic engagement connected?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spacing w:after="0" w:before="120" w:line="240" w:lineRule="auto"/>
              <w:rPr>
                <w:b w:val="1"/>
                <w:i w:val="1"/>
              </w:rPr>
            </w:pPr>
            <w:r w:rsidDel="00000000" w:rsidR="00000000" w:rsidRPr="00000000">
              <w:rPr>
                <w:b w:val="1"/>
                <w:i w:val="1"/>
                <w:rtl w:val="0"/>
              </w:rPr>
              <w:t xml:space="preserve">Standards</w:t>
            </w:r>
          </w:p>
        </w:tc>
        <w:tc>
          <w:tcPr>
            <w:shd w:fill="auto" w:val="clear"/>
          </w:tcPr>
          <w:p w:rsidR="00000000" w:rsidDel="00000000" w:rsidP="00000000" w:rsidRDefault="00000000" w:rsidRPr="00000000" w14:paraId="00000012">
            <w:pPr>
              <w:spacing w:after="0" w:before="120" w:line="240" w:lineRule="auto"/>
              <w:rPr/>
            </w:pPr>
            <w:hyperlink r:id="rId7">
              <w:r w:rsidDel="00000000" w:rsidR="00000000" w:rsidRPr="00000000">
                <w:rPr>
                  <w:color w:val="1155cc"/>
                  <w:u w:val="single"/>
                  <w:rtl w:val="0"/>
                </w:rPr>
                <w:t xml:space="preserve">Common Core State Standards: Reading Standards for Literacy in History/Social Studies 6–12</w:t>
              </w:r>
            </w:hyperlink>
            <w:r w:rsidDel="00000000" w:rsidR="00000000" w:rsidRPr="00000000">
              <w:rPr>
                <w:rtl w:val="0"/>
              </w:rPr>
            </w:r>
          </w:p>
          <w:p w:rsidR="00000000" w:rsidDel="00000000" w:rsidP="00000000" w:rsidRDefault="00000000" w:rsidRPr="00000000" w14:paraId="00000013">
            <w:pPr>
              <w:numPr>
                <w:ilvl w:val="0"/>
                <w:numId w:val="20"/>
              </w:numPr>
              <w:spacing w:after="0" w:afterAutospacing="0" w:line="240" w:lineRule="auto"/>
              <w:ind w:left="720" w:hanging="360"/>
              <w:rPr/>
            </w:pPr>
            <w:hyperlink r:id="rId8">
              <w:r w:rsidDel="00000000" w:rsidR="00000000" w:rsidRPr="00000000">
                <w:rPr>
                  <w:color w:val="373737"/>
                  <w:rtl w:val="0"/>
                </w:rPr>
                <w:t xml:space="preserve">CCSS.ELA-LITERACY.RH.9-10.1</w:t>
              </w:r>
            </w:hyperlink>
            <w:r w:rsidDel="00000000" w:rsidR="00000000" w:rsidRPr="00000000">
              <w:rPr>
                <w:color w:val="202020"/>
                <w:rtl w:val="0"/>
              </w:rPr>
              <w:t xml:space="preserve">: Cite specific textual evidence to support analysis of primary and secondary sources, attending to such features as the date and origin of the information.</w:t>
            </w:r>
            <w:r w:rsidDel="00000000" w:rsidR="00000000" w:rsidRPr="00000000">
              <w:rPr>
                <w:rtl w:val="0"/>
              </w:rPr>
            </w:r>
          </w:p>
          <w:p w:rsidR="00000000" w:rsidDel="00000000" w:rsidP="00000000" w:rsidRDefault="00000000" w:rsidRPr="00000000" w14:paraId="00000014">
            <w:pPr>
              <w:numPr>
                <w:ilvl w:val="0"/>
                <w:numId w:val="20"/>
              </w:numPr>
              <w:spacing w:after="0" w:afterAutospacing="0" w:before="0" w:beforeAutospacing="0" w:line="240" w:lineRule="auto"/>
              <w:ind w:left="720" w:hanging="360"/>
              <w:rPr/>
            </w:pPr>
            <w:hyperlink r:id="rId9">
              <w:r w:rsidDel="00000000" w:rsidR="00000000" w:rsidRPr="00000000">
                <w:rPr>
                  <w:color w:val="373737"/>
                  <w:rtl w:val="0"/>
                </w:rPr>
                <w:t xml:space="preserve">CCSS.ELA-LITERACY.RH.9-10.7</w:t>
              </w:r>
            </w:hyperlink>
            <w:r w:rsidDel="00000000" w:rsidR="00000000" w:rsidRPr="00000000">
              <w:rPr>
                <w:color w:val="202020"/>
                <w:rtl w:val="0"/>
              </w:rPr>
              <w:t xml:space="preserve">: Integrate quantitative or technical analysis (e.g., charts, research data) with qualitative analysis in print or digital text.</w:t>
            </w:r>
          </w:p>
          <w:p w:rsidR="00000000" w:rsidDel="00000000" w:rsidP="00000000" w:rsidRDefault="00000000" w:rsidRPr="00000000" w14:paraId="00000015">
            <w:pPr>
              <w:numPr>
                <w:ilvl w:val="0"/>
                <w:numId w:val="20"/>
              </w:numPr>
              <w:spacing w:after="0" w:before="0" w:beforeAutospacing="0" w:line="240" w:lineRule="auto"/>
              <w:ind w:left="720" w:hanging="360"/>
              <w:rPr>
                <w:color w:val="202020"/>
              </w:rPr>
            </w:pPr>
            <w:hyperlink r:id="rId10">
              <w:r w:rsidDel="00000000" w:rsidR="00000000" w:rsidRPr="00000000">
                <w:rPr>
                  <w:color w:val="373737"/>
                  <w:rtl w:val="0"/>
                </w:rPr>
                <w:t xml:space="preserve">CCSS.ELA-LITERACY.RH.11-12.2</w:t>
              </w:r>
            </w:hyperlink>
            <w:r w:rsidDel="00000000" w:rsidR="00000000" w:rsidRPr="00000000">
              <w:rPr>
                <w:color w:val="202020"/>
                <w:rtl w:val="0"/>
              </w:rPr>
              <w:t xml:space="preserve">: Determine the central ideas or information of a primary or secondary source; provide an accurate summary that makes clear the relationships among the key details and ideas</w:t>
            </w:r>
          </w:p>
          <w:p w:rsidR="00000000" w:rsidDel="00000000" w:rsidP="00000000" w:rsidRDefault="00000000" w:rsidRPr="00000000" w14:paraId="00000016">
            <w:pPr>
              <w:numPr>
                <w:ilvl w:val="0"/>
                <w:numId w:val="20"/>
              </w:numPr>
              <w:spacing w:after="120" w:before="0" w:line="240" w:lineRule="auto"/>
              <w:ind w:left="720" w:hanging="360"/>
              <w:rPr>
                <w:color w:val="202020"/>
              </w:rPr>
            </w:pPr>
            <w:r w:rsidDel="00000000" w:rsidR="00000000" w:rsidRPr="00000000">
              <w:rPr>
                <w:color w:val="202020"/>
                <w:rtl w:val="0"/>
              </w:rPr>
              <w:t xml:space="preserve">.</w:t>
            </w:r>
            <w:hyperlink r:id="rId11">
              <w:r w:rsidDel="00000000" w:rsidR="00000000" w:rsidRPr="00000000">
                <w:rPr>
                  <w:color w:val="373737"/>
                  <w:rtl w:val="0"/>
                </w:rPr>
                <w:t xml:space="preserve">CCSS.ELA-LITERACY.RH.11-12.7</w:t>
              </w:r>
            </w:hyperlink>
            <w:r w:rsidDel="00000000" w:rsidR="00000000" w:rsidRPr="00000000">
              <w:rPr>
                <w:color w:val="202020"/>
                <w:rtl w:val="0"/>
              </w:rPr>
              <w:t xml:space="preserve">: Integrate and evaluate multiple sources of information presented in diverse formats and media (e.g., visually, quantitatively, as well as in words) in order to address a question or solve a problem.</w:t>
            </w:r>
          </w:p>
        </w:tc>
      </w:tr>
    </w:tbl>
    <w:p w:rsidR="00000000" w:rsidDel="00000000" w:rsidP="00000000" w:rsidRDefault="00000000" w:rsidRPr="00000000" w14:paraId="00000017">
      <w:pPr>
        <w:widowControl w:val="0"/>
        <w:spacing w:after="0" w:before="240" w:line="276" w:lineRule="auto"/>
        <w:ind w:left="720" w:right="-360" w:firstLine="0"/>
        <w:rPr>
          <w:color w:val="ff0000"/>
        </w:rPr>
      </w:pPr>
      <w:r w:rsidDel="00000000" w:rsidR="00000000" w:rsidRPr="00000000">
        <w:rPr>
          <w:b w:val="1"/>
          <w:i w:val="1"/>
          <w:sz w:val="32"/>
          <w:szCs w:val="32"/>
          <w:u w:val="single"/>
          <w:rtl w:val="0"/>
        </w:rPr>
        <w:t xml:space="preserve">Frontloading Prior Knowledge on Civic Engagement </w:t>
      </w:r>
      <w:r w:rsidDel="00000000" w:rsidR="00000000" w:rsidRPr="00000000">
        <w:rPr>
          <w:color w:val="ff0000"/>
          <w:rtl w:val="0"/>
        </w:rPr>
        <w:t xml:space="preserve"> </w:t>
      </w:r>
    </w:p>
    <w:p w:rsidR="00000000" w:rsidDel="00000000" w:rsidP="00000000" w:rsidRDefault="00000000" w:rsidRPr="00000000" w14:paraId="00000018">
      <w:pPr>
        <w:widowControl w:val="0"/>
        <w:spacing w:after="60" w:line="276" w:lineRule="auto"/>
        <w:ind w:left="720" w:right="-360" w:firstLine="0"/>
        <w:rPr>
          <w:highlight w:val="white"/>
        </w:rPr>
      </w:pPr>
      <w:r w:rsidDel="00000000" w:rsidR="00000000" w:rsidRPr="00000000">
        <w:rPr>
          <w:highlight w:val="white"/>
          <w:rtl w:val="0"/>
        </w:rPr>
        <w:t xml:space="preserve">If basic civics (i.e., the study of the privileges and obligations of citizens) is a new concept to students, here are some resources:</w:t>
      </w:r>
    </w:p>
    <w:p w:rsidR="00000000" w:rsidDel="00000000" w:rsidP="00000000" w:rsidRDefault="00000000" w:rsidRPr="00000000" w14:paraId="00000019">
      <w:pPr>
        <w:numPr>
          <w:ilvl w:val="0"/>
          <w:numId w:val="11"/>
        </w:numPr>
        <w:spacing w:after="0" w:lineRule="auto"/>
        <w:ind w:left="1080" w:hanging="360"/>
        <w:rPr>
          <w:highlight w:val="white"/>
        </w:rPr>
      </w:pPr>
      <w:hyperlink r:id="rId12">
        <w:r w:rsidDel="00000000" w:rsidR="00000000" w:rsidRPr="00000000">
          <w:rPr>
            <w:color w:val="1155cc"/>
            <w:highlight w:val="white"/>
            <w:u w:val="single"/>
            <w:rtl w:val="0"/>
          </w:rPr>
          <w:t xml:space="preserve">PBS LearningMedia Civics Collection</w:t>
        </w:r>
      </w:hyperlink>
      <w:r w:rsidDel="00000000" w:rsidR="00000000" w:rsidRPr="00000000">
        <w:rPr>
          <w:highlight w:val="white"/>
          <w:rtl w:val="0"/>
        </w:rPr>
        <w:t xml:space="preserve">: This is a comprehensive compilation of various topics and themes in civics education. </w:t>
      </w:r>
    </w:p>
    <w:p w:rsidR="00000000" w:rsidDel="00000000" w:rsidP="00000000" w:rsidRDefault="00000000" w:rsidRPr="00000000" w14:paraId="0000001A">
      <w:pPr>
        <w:numPr>
          <w:ilvl w:val="0"/>
          <w:numId w:val="11"/>
        </w:numPr>
        <w:spacing w:after="0" w:lineRule="auto"/>
        <w:ind w:left="1080" w:hanging="360"/>
        <w:rPr>
          <w:highlight w:val="white"/>
        </w:rPr>
      </w:pPr>
      <w:hyperlink r:id="rId13">
        <w:r w:rsidDel="00000000" w:rsidR="00000000" w:rsidRPr="00000000">
          <w:rPr>
            <w:color w:val="1155cc"/>
            <w:highlight w:val="white"/>
            <w:u w:val="single"/>
            <w:rtl w:val="0"/>
          </w:rPr>
          <w:t xml:space="preserve">“What is Democracy: Everything You Should Know” by Teen Vogue</w:t>
        </w:r>
      </w:hyperlink>
      <w:r w:rsidDel="00000000" w:rsidR="00000000" w:rsidRPr="00000000">
        <w:rPr>
          <w:highlight w:val="white"/>
          <w:rtl w:val="0"/>
        </w:rPr>
        <w:t xml:space="preserve">: This short web article gives a brief description of the definition, history, types, and principles of democracy. </w:t>
      </w:r>
    </w:p>
    <w:p w:rsidR="00000000" w:rsidDel="00000000" w:rsidP="00000000" w:rsidRDefault="00000000" w:rsidRPr="00000000" w14:paraId="0000001B">
      <w:pPr>
        <w:numPr>
          <w:ilvl w:val="0"/>
          <w:numId w:val="11"/>
        </w:numPr>
        <w:spacing w:after="0" w:lineRule="auto"/>
        <w:ind w:left="1080" w:hanging="360"/>
        <w:rPr>
          <w:highlight w:val="white"/>
        </w:rPr>
      </w:pPr>
      <w:hyperlink r:id="rId14">
        <w:r w:rsidDel="00000000" w:rsidR="00000000" w:rsidRPr="00000000">
          <w:rPr>
            <w:color w:val="1155cc"/>
            <w:highlight w:val="white"/>
            <w:u w:val="single"/>
            <w:rtl w:val="0"/>
          </w:rPr>
          <w:t xml:space="preserve">“How is power divided in the United States government” by TED-Ed</w:t>
        </w:r>
      </w:hyperlink>
      <w:r w:rsidDel="00000000" w:rsidR="00000000" w:rsidRPr="00000000">
        <w:rPr>
          <w:highlight w:val="white"/>
          <w:rtl w:val="0"/>
        </w:rPr>
        <w:t xml:space="preserve">: This video gives a brief description of the three branches of the U.S. government. </w:t>
      </w:r>
    </w:p>
    <w:p w:rsidR="00000000" w:rsidDel="00000000" w:rsidP="00000000" w:rsidRDefault="00000000" w:rsidRPr="00000000" w14:paraId="0000001C">
      <w:pPr>
        <w:numPr>
          <w:ilvl w:val="0"/>
          <w:numId w:val="11"/>
        </w:numPr>
        <w:spacing w:after="0" w:lineRule="auto"/>
        <w:ind w:left="1080" w:hanging="360"/>
        <w:rPr>
          <w:highlight w:val="white"/>
        </w:rPr>
      </w:pPr>
      <w:hyperlink r:id="rId15">
        <w:r w:rsidDel="00000000" w:rsidR="00000000" w:rsidRPr="00000000">
          <w:rPr>
            <w:color w:val="1155cc"/>
            <w:highlight w:val="white"/>
            <w:u w:val="single"/>
            <w:rtl w:val="0"/>
          </w:rPr>
          <w:t xml:space="preserve">“Checks and Balances” by History</w:t>
        </w:r>
      </w:hyperlink>
      <w:r w:rsidDel="00000000" w:rsidR="00000000" w:rsidRPr="00000000">
        <w:rPr>
          <w:highlight w:val="white"/>
          <w:rtl w:val="0"/>
        </w:rPr>
        <w:t xml:space="preserve">: This webpage gives a basic outline of the concept of checks and balances. </w:t>
      </w:r>
    </w:p>
    <w:p w:rsidR="00000000" w:rsidDel="00000000" w:rsidP="00000000" w:rsidRDefault="00000000" w:rsidRPr="00000000" w14:paraId="0000001D">
      <w:pPr>
        <w:numPr>
          <w:ilvl w:val="0"/>
          <w:numId w:val="11"/>
        </w:numPr>
        <w:spacing w:after="0" w:lineRule="auto"/>
        <w:ind w:left="1080" w:hanging="360"/>
        <w:rPr>
          <w:highlight w:val="white"/>
        </w:rPr>
      </w:pPr>
      <w:hyperlink r:id="rId16">
        <w:r w:rsidDel="00000000" w:rsidR="00000000" w:rsidRPr="00000000">
          <w:rPr>
            <w:color w:val="1155cc"/>
            <w:highlight w:val="white"/>
            <w:u w:val="single"/>
            <w:rtl w:val="0"/>
          </w:rPr>
          <w:t xml:space="preserve">“Type of Elections” by League of Women Voters of California</w:t>
        </w:r>
      </w:hyperlink>
      <w:r w:rsidDel="00000000" w:rsidR="00000000" w:rsidRPr="00000000">
        <w:rPr>
          <w:highlight w:val="white"/>
          <w:rtl w:val="0"/>
        </w:rPr>
        <w:t xml:space="preserve">: This webpage offers quick info about the three basic types of elections. </w:t>
      </w:r>
    </w:p>
    <w:p w:rsidR="00000000" w:rsidDel="00000000" w:rsidP="00000000" w:rsidRDefault="00000000" w:rsidRPr="00000000" w14:paraId="0000001E">
      <w:pPr>
        <w:numPr>
          <w:ilvl w:val="0"/>
          <w:numId w:val="11"/>
        </w:numPr>
        <w:spacing w:after="0" w:lineRule="auto"/>
        <w:ind w:left="1080" w:hanging="360"/>
        <w:rPr>
          <w:highlight w:val="white"/>
        </w:rPr>
      </w:pPr>
      <w:hyperlink r:id="rId17">
        <w:r w:rsidDel="00000000" w:rsidR="00000000" w:rsidRPr="00000000">
          <w:rPr>
            <w:color w:val="1155cc"/>
            <w:highlight w:val="white"/>
            <w:u w:val="single"/>
            <w:rtl w:val="0"/>
          </w:rPr>
          <w:t xml:space="preserve">“The Electoral College” by the National Archives”</w:t>
        </w:r>
      </w:hyperlink>
      <w:r w:rsidDel="00000000" w:rsidR="00000000" w:rsidRPr="00000000">
        <w:rPr>
          <w:highlight w:val="white"/>
          <w:rtl w:val="0"/>
        </w:rPr>
        <w:t xml:space="preserve">: This webpage offers resources to learn more about electoral colleges. </w:t>
      </w:r>
    </w:p>
    <w:p w:rsidR="00000000" w:rsidDel="00000000" w:rsidP="00000000" w:rsidRDefault="00000000" w:rsidRPr="00000000" w14:paraId="0000001F">
      <w:pPr>
        <w:numPr>
          <w:ilvl w:val="0"/>
          <w:numId w:val="11"/>
        </w:numPr>
        <w:spacing w:after="0" w:lineRule="auto"/>
        <w:ind w:left="1080" w:hanging="360"/>
        <w:rPr>
          <w:highlight w:val="white"/>
        </w:rPr>
      </w:pPr>
      <w:hyperlink r:id="rId18">
        <w:r w:rsidDel="00000000" w:rsidR="00000000" w:rsidRPr="00000000">
          <w:rPr>
            <w:color w:val="1155cc"/>
            <w:highlight w:val="white"/>
            <w:u w:val="single"/>
            <w:rtl w:val="0"/>
          </w:rPr>
          <w:t xml:space="preserve">“A Citizen’s Guide to Preserving Democracy” by PBS</w:t>
        </w:r>
      </w:hyperlink>
      <w:r w:rsidDel="00000000" w:rsidR="00000000" w:rsidRPr="00000000">
        <w:rPr>
          <w:highlight w:val="white"/>
          <w:rtl w:val="0"/>
        </w:rPr>
        <w:t xml:space="preserve">: This video explores how Americans are working towards strengthening democracy and renewing engaged citizenry.</w:t>
      </w:r>
      <w:r w:rsidDel="00000000" w:rsidR="00000000" w:rsidRPr="00000000">
        <w:rPr>
          <w:rtl w:val="0"/>
        </w:rPr>
      </w:r>
    </w:p>
    <w:p w:rsidR="00000000" w:rsidDel="00000000" w:rsidP="00000000" w:rsidRDefault="00000000" w:rsidRPr="00000000" w14:paraId="00000020">
      <w:pPr>
        <w:spacing w:after="60" w:before="240" w:line="240" w:lineRule="auto"/>
        <w:ind w:left="720" w:firstLine="0"/>
        <w:rPr>
          <w:b w:val="1"/>
          <w:i w:val="1"/>
          <w:sz w:val="32"/>
          <w:szCs w:val="32"/>
          <w:u w:val="single"/>
        </w:rPr>
      </w:pPr>
      <w:r w:rsidDel="00000000" w:rsidR="00000000" w:rsidRPr="00000000">
        <w:rPr>
          <w:b w:val="1"/>
          <w:i w:val="1"/>
          <w:sz w:val="32"/>
          <w:szCs w:val="32"/>
          <w:u w:val="single"/>
          <w:rtl w:val="0"/>
        </w:rPr>
        <w:t xml:space="preserve">Bibliography:  </w:t>
      </w:r>
    </w:p>
    <w:p w:rsidR="00000000" w:rsidDel="00000000" w:rsidP="00000000" w:rsidRDefault="00000000" w:rsidRPr="00000000" w14:paraId="00000021">
      <w:pPr>
        <w:spacing w:after="0" w:line="240" w:lineRule="auto"/>
        <w:ind w:left="990" w:hanging="270"/>
        <w:rPr/>
      </w:pPr>
      <w:r w:rsidDel="00000000" w:rsidR="00000000" w:rsidRPr="00000000">
        <w:rPr>
          <w:rtl w:val="0"/>
        </w:rPr>
        <w:t xml:space="preserve"> “#advanceAAPIpower.” Reflective Democracy Campaign,</w:t>
      </w:r>
      <w:r w:rsidDel="00000000" w:rsidR="00000000" w:rsidRPr="00000000">
        <w:rPr>
          <w:i w:val="1"/>
          <w:rtl w:val="0"/>
        </w:rPr>
        <w:t xml:space="preserve"> </w:t>
      </w:r>
      <w:r w:rsidDel="00000000" w:rsidR="00000000" w:rsidRPr="00000000">
        <w:rPr>
          <w:rtl w:val="0"/>
        </w:rPr>
        <w:t xml:space="preserve">May 2021, </w:t>
      </w:r>
      <w:hyperlink r:id="rId19">
        <w:r w:rsidDel="00000000" w:rsidR="00000000" w:rsidRPr="00000000">
          <w:rPr>
            <w:color w:val="1155cc"/>
            <w:u w:val="single"/>
            <w:rtl w:val="0"/>
          </w:rPr>
          <w:t xml:space="preserve">https://wholeads.us/wp-content/uploads/2021/05/reflectivedemocracy-AdvanceAAPIPower-may2021.pdf</w:t>
        </w:r>
      </w:hyperlink>
      <w:r w:rsidDel="00000000" w:rsidR="00000000" w:rsidRPr="00000000">
        <w:rPr>
          <w:rtl w:val="0"/>
        </w:rPr>
        <w:t xml:space="preserve">. Accessed 15 September 2024.</w:t>
      </w:r>
    </w:p>
    <w:p w:rsidR="00000000" w:rsidDel="00000000" w:rsidP="00000000" w:rsidRDefault="00000000" w:rsidRPr="00000000" w14:paraId="00000022">
      <w:pPr>
        <w:spacing w:after="0" w:line="240" w:lineRule="auto"/>
        <w:ind w:left="990" w:hanging="270"/>
        <w:rPr/>
      </w:pPr>
      <w:r w:rsidDel="00000000" w:rsidR="00000000" w:rsidRPr="00000000">
        <w:rPr>
          <w:rtl w:val="0"/>
        </w:rPr>
        <w:t xml:space="preserve">“2022 Asian American Voter Survey.” APIA VOTE, AAPI Data and Asian Americans Advancing Justice, August 2022, </w:t>
      </w:r>
      <w:hyperlink r:id="rId20">
        <w:r w:rsidDel="00000000" w:rsidR="00000000" w:rsidRPr="00000000">
          <w:rPr>
            <w:color w:val="1155cc"/>
            <w:u w:val="single"/>
            <w:rtl w:val="0"/>
          </w:rPr>
          <w:t xml:space="preserve">https://apiavote.org/wp-content/uploads/2022-Asian-American-Voter-Survey-Report.pdf</w:t>
        </w:r>
      </w:hyperlink>
      <w:r w:rsidDel="00000000" w:rsidR="00000000" w:rsidRPr="00000000">
        <w:rPr>
          <w:color w:val="2e2e2e"/>
          <w:highlight w:val="white"/>
          <w:rtl w:val="0"/>
        </w:rPr>
        <w:t xml:space="preserve">. Accessed 15 September 2024.</w:t>
      </w:r>
      <w:r w:rsidDel="00000000" w:rsidR="00000000" w:rsidRPr="00000000">
        <w:rPr>
          <w:rtl w:val="0"/>
        </w:rPr>
      </w:r>
    </w:p>
    <w:p w:rsidR="00000000" w:rsidDel="00000000" w:rsidP="00000000" w:rsidRDefault="00000000" w:rsidRPr="00000000" w14:paraId="00000023">
      <w:pPr>
        <w:spacing w:after="0" w:line="240" w:lineRule="auto"/>
        <w:ind w:left="990" w:hanging="270"/>
        <w:rPr/>
      </w:pPr>
      <w:r w:rsidDel="00000000" w:rsidR="00000000" w:rsidRPr="00000000">
        <w:rPr>
          <w:rtl w:val="0"/>
        </w:rPr>
        <w:t xml:space="preserve">“A principled politician: The story of Patsy Mink, the first woman of color elected to Congress.” </w:t>
      </w:r>
      <w:r w:rsidDel="00000000" w:rsidR="00000000" w:rsidRPr="00000000">
        <w:rPr>
          <w:i w:val="1"/>
          <w:rtl w:val="0"/>
        </w:rPr>
        <w:t xml:space="preserve">University of Chicago News, </w:t>
      </w:r>
      <w:r w:rsidDel="00000000" w:rsidR="00000000" w:rsidRPr="00000000">
        <w:rPr>
          <w:rtl w:val="0"/>
        </w:rPr>
        <w:t xml:space="preserve">March 2022, </w:t>
      </w:r>
      <w:hyperlink r:id="rId21">
        <w:r w:rsidDel="00000000" w:rsidR="00000000" w:rsidRPr="00000000">
          <w:rPr>
            <w:color w:val="1155cc"/>
            <w:u w:val="single"/>
            <w:rtl w:val="0"/>
          </w:rPr>
          <w:t xml:space="preserve">https://news.uchicago.edu/story/principled-politician-story-patsy-mink-first-woman-color-elected-congress</w:t>
        </w:r>
      </w:hyperlink>
      <w:r w:rsidDel="00000000" w:rsidR="00000000" w:rsidRPr="00000000">
        <w:rPr>
          <w:rtl w:val="0"/>
        </w:rPr>
        <w:t xml:space="preserve">. Accessed 10 August 2024.</w:t>
      </w:r>
    </w:p>
    <w:p w:rsidR="00000000" w:rsidDel="00000000" w:rsidP="00000000" w:rsidRDefault="00000000" w:rsidRPr="00000000" w14:paraId="00000024">
      <w:pPr>
        <w:spacing w:after="0" w:line="240" w:lineRule="auto"/>
        <w:ind w:left="990" w:hanging="270"/>
        <w:rPr/>
      </w:pPr>
      <w:r w:rsidDel="00000000" w:rsidR="00000000" w:rsidRPr="00000000">
        <w:rPr>
          <w:rtl w:val="0"/>
        </w:rPr>
        <w:t xml:space="preserve">“Celebrating Patsy Mink: Champion of Education Equity.” Smithsonian American Women’s History Museum,</w:t>
      </w:r>
      <w:r w:rsidDel="00000000" w:rsidR="00000000" w:rsidRPr="00000000">
        <w:rPr>
          <w:i w:val="1"/>
          <w:rtl w:val="0"/>
        </w:rPr>
        <w:t xml:space="preserve"> </w:t>
      </w:r>
      <w:r w:rsidDel="00000000" w:rsidR="00000000" w:rsidRPr="00000000">
        <w:rPr>
          <w:rtl w:val="0"/>
        </w:rPr>
        <w:t xml:space="preserve">April 2024, </w:t>
      </w:r>
      <w:hyperlink r:id="rId22">
        <w:r w:rsidDel="00000000" w:rsidR="00000000" w:rsidRPr="00000000">
          <w:rPr>
            <w:color w:val="1155cc"/>
            <w:u w:val="single"/>
            <w:rtl w:val="0"/>
          </w:rPr>
          <w:t xml:space="preserve">https://womenshistory.si.edu/blog/celebrating-patsy-mink-champion-education-equity</w:t>
        </w:r>
      </w:hyperlink>
      <w:r w:rsidDel="00000000" w:rsidR="00000000" w:rsidRPr="00000000">
        <w:rPr>
          <w:rtl w:val="0"/>
        </w:rPr>
        <w:t xml:space="preserve">. Accessed 10 August 2024.</w:t>
      </w:r>
    </w:p>
    <w:p w:rsidR="00000000" w:rsidDel="00000000" w:rsidP="00000000" w:rsidRDefault="00000000" w:rsidRPr="00000000" w14:paraId="00000025">
      <w:pPr>
        <w:spacing w:after="0" w:line="240" w:lineRule="auto"/>
        <w:ind w:left="990" w:hanging="270"/>
        <w:rPr/>
      </w:pPr>
      <w:r w:rsidDel="00000000" w:rsidR="00000000" w:rsidRPr="00000000">
        <w:rPr>
          <w:rtl w:val="0"/>
        </w:rPr>
        <w:t xml:space="preserve">“Citizenship and Acts of Exclusion Against the Chinese.” The Asian American Education Project,  </w:t>
      </w:r>
      <w:hyperlink r:id="rId23">
        <w:r w:rsidDel="00000000" w:rsidR="00000000" w:rsidRPr="00000000">
          <w:rPr>
            <w:color w:val="1155cc"/>
            <w:u w:val="single"/>
            <w:rtl w:val="0"/>
          </w:rPr>
          <w:t xml:space="preserve">https://asianamericanedu.org/acts-of-exclusion.html</w:t>
        </w:r>
      </w:hyperlink>
      <w:r w:rsidDel="00000000" w:rsidR="00000000" w:rsidRPr="00000000">
        <w:rPr>
          <w:rtl w:val="0"/>
        </w:rPr>
        <w:t xml:space="preserve">. Accessed 1 September  2024.</w:t>
      </w:r>
    </w:p>
    <w:p w:rsidR="00000000" w:rsidDel="00000000" w:rsidP="00000000" w:rsidRDefault="00000000" w:rsidRPr="00000000" w14:paraId="00000026">
      <w:pPr>
        <w:spacing w:after="0" w:line="240" w:lineRule="auto"/>
        <w:ind w:left="990" w:hanging="270"/>
        <w:rPr>
          <w:color w:val="2e2e2e"/>
          <w:highlight w:val="white"/>
        </w:rPr>
      </w:pPr>
      <w:r w:rsidDel="00000000" w:rsidR="00000000" w:rsidRPr="00000000">
        <w:rPr>
          <w:rtl w:val="0"/>
        </w:rPr>
        <w:t xml:space="preserve">Fernandez, Madison and Otterbein, Holly. </w:t>
      </w:r>
      <w:r w:rsidDel="00000000" w:rsidR="00000000" w:rsidRPr="00000000">
        <w:rPr>
          <w:color w:val="2e2e2e"/>
          <w:highlight w:val="white"/>
          <w:rtl w:val="0"/>
        </w:rPr>
        <w:t xml:space="preserve">“The Overlooked Constituency Both Parties are Now Targeting in the Georgia Runoff.” </w:t>
      </w:r>
      <w:r w:rsidDel="00000000" w:rsidR="00000000" w:rsidRPr="00000000">
        <w:rPr>
          <w:i w:val="1"/>
          <w:color w:val="2e2e2e"/>
          <w:highlight w:val="white"/>
          <w:rtl w:val="0"/>
        </w:rPr>
        <w:t xml:space="preserve">Politico,</w:t>
      </w:r>
      <w:r w:rsidDel="00000000" w:rsidR="00000000" w:rsidRPr="00000000">
        <w:rPr>
          <w:color w:val="2e2e2e"/>
          <w:highlight w:val="white"/>
          <w:rtl w:val="0"/>
        </w:rPr>
        <w:t xml:space="preserve"> 26 Nov 2022, </w:t>
      </w:r>
      <w:hyperlink r:id="rId24">
        <w:r w:rsidDel="00000000" w:rsidR="00000000" w:rsidRPr="00000000">
          <w:rPr>
            <w:color w:val="1155cc"/>
            <w:highlight w:val="white"/>
            <w:u w:val="single"/>
            <w:rtl w:val="0"/>
          </w:rPr>
          <w:t xml:space="preserve">https://www.politico.com/news/2022/11/26/georgia-runoff-asian-american-turnout-00070827</w:t>
        </w:r>
      </w:hyperlink>
      <w:r w:rsidDel="00000000" w:rsidR="00000000" w:rsidRPr="00000000">
        <w:rPr>
          <w:color w:val="2e2e2e"/>
          <w:highlight w:val="white"/>
          <w:rtl w:val="0"/>
        </w:rPr>
        <w:t xml:space="preserve">. Accessed 10 August 2024.</w:t>
      </w:r>
    </w:p>
    <w:p w:rsidR="00000000" w:rsidDel="00000000" w:rsidP="00000000" w:rsidRDefault="00000000" w:rsidRPr="00000000" w14:paraId="00000027">
      <w:pPr>
        <w:spacing w:after="0" w:line="240" w:lineRule="auto"/>
        <w:ind w:left="990" w:hanging="270"/>
        <w:rPr/>
      </w:pPr>
      <w:r w:rsidDel="00000000" w:rsidR="00000000" w:rsidRPr="00000000">
        <w:rPr>
          <w:rtl w:val="0"/>
        </w:rPr>
        <w:t xml:space="preserve">Loh-Hagan, V., Kwoh, J., Chang, J., and Kwoh, P .“Excluded from History: The Page Act of 1875,” </w:t>
      </w:r>
      <w:r w:rsidDel="00000000" w:rsidR="00000000" w:rsidRPr="00000000">
        <w:rPr>
          <w:i w:val="1"/>
          <w:rtl w:val="0"/>
        </w:rPr>
        <w:t xml:space="preserve">Social Educatio</w:t>
      </w:r>
      <w:r w:rsidDel="00000000" w:rsidR="00000000" w:rsidRPr="00000000">
        <w:rPr>
          <w:rtl w:val="0"/>
        </w:rPr>
        <w:t xml:space="preserve">n 86 (2), 2022, </w:t>
      </w:r>
      <w:hyperlink r:id="rId25">
        <w:r w:rsidDel="00000000" w:rsidR="00000000" w:rsidRPr="00000000">
          <w:rPr>
            <w:color w:val="1155cc"/>
            <w:u w:val="single"/>
            <w:rtl w:val="0"/>
          </w:rPr>
          <w:t xml:space="preserve">https://drive.google.com/file/d/1qDN3OyT5MB20Vx26nfYHKTAODydLEMkg/view</w:t>
        </w:r>
      </w:hyperlink>
      <w:r w:rsidDel="00000000" w:rsidR="00000000" w:rsidRPr="00000000">
        <w:rPr>
          <w:rtl w:val="0"/>
        </w:rPr>
        <w:t xml:space="preserve">. Accessed 1 September  2024.</w:t>
      </w:r>
    </w:p>
    <w:p w:rsidR="00000000" w:rsidDel="00000000" w:rsidP="00000000" w:rsidRDefault="00000000" w:rsidRPr="00000000" w14:paraId="00000028">
      <w:pPr>
        <w:spacing w:after="0" w:line="240" w:lineRule="auto"/>
        <w:ind w:left="990" w:hanging="270"/>
        <w:rPr/>
      </w:pPr>
      <w:r w:rsidDel="00000000" w:rsidR="00000000" w:rsidRPr="00000000">
        <w:rPr>
          <w:highlight w:val="white"/>
          <w:rtl w:val="0"/>
        </w:rPr>
        <w:t xml:space="preserve">Montanaro, Domenico. </w:t>
      </w:r>
      <w:r w:rsidDel="00000000" w:rsidR="00000000" w:rsidRPr="00000000">
        <w:rPr>
          <w:i w:val="1"/>
          <w:rtl w:val="0"/>
        </w:rPr>
        <w:t xml:space="preserve">“</w:t>
      </w:r>
      <w:r w:rsidDel="00000000" w:rsidR="00000000" w:rsidRPr="00000000">
        <w:rPr>
          <w:rtl w:val="0"/>
        </w:rPr>
        <w:t xml:space="preserve">The Growing Power of the AAPI Vote, By the Numbers.” </w:t>
      </w:r>
      <w:r w:rsidDel="00000000" w:rsidR="00000000" w:rsidRPr="00000000">
        <w:rPr>
          <w:i w:val="1"/>
          <w:rtl w:val="0"/>
        </w:rPr>
        <w:t xml:space="preserve">NPR</w:t>
      </w:r>
      <w:r w:rsidDel="00000000" w:rsidR="00000000" w:rsidRPr="00000000">
        <w:rPr>
          <w:rtl w:val="0"/>
        </w:rPr>
        <w:t xml:space="preserve">, May 2021. </w:t>
      </w:r>
      <w:hyperlink r:id="rId26">
        <w:r w:rsidDel="00000000" w:rsidR="00000000" w:rsidRPr="00000000">
          <w:rPr>
            <w:color w:val="1155cc"/>
            <w:u w:val="single"/>
            <w:rtl w:val="0"/>
          </w:rPr>
          <w:t xml:space="preserve">https://www.npr.org/2021/05/22/999345393/the-growing-power-of-the-aapi-vote-by-the-numbers</w:t>
        </w:r>
      </w:hyperlink>
      <w:r w:rsidDel="00000000" w:rsidR="00000000" w:rsidRPr="00000000">
        <w:rPr>
          <w:rtl w:val="0"/>
        </w:rPr>
        <w:t xml:space="preserve">. Accessed 15 September 2024.</w:t>
      </w:r>
    </w:p>
    <w:p w:rsidR="00000000" w:rsidDel="00000000" w:rsidP="00000000" w:rsidRDefault="00000000" w:rsidRPr="00000000" w14:paraId="00000029">
      <w:pPr>
        <w:spacing w:after="0" w:line="240" w:lineRule="auto"/>
        <w:ind w:left="990" w:hanging="270"/>
        <w:rPr>
          <w:b w:val="1"/>
          <w:i w:val="1"/>
          <w:sz w:val="32"/>
          <w:szCs w:val="32"/>
          <w:u w:val="single"/>
        </w:rPr>
      </w:pPr>
      <w:r w:rsidDel="00000000" w:rsidR="00000000" w:rsidRPr="00000000">
        <w:rPr>
          <w:color w:val="2e2e2e"/>
          <w:highlight w:val="white"/>
          <w:rtl w:val="0"/>
        </w:rPr>
        <w:t xml:space="preserve">“The Future of Voting: A Profile of AAPI Voters in Georgia”</w:t>
      </w:r>
      <w:r w:rsidDel="00000000" w:rsidR="00000000" w:rsidRPr="00000000">
        <w:rPr>
          <w:i w:val="1"/>
          <w:color w:val="2e2e2e"/>
          <w:highlight w:val="white"/>
          <w:rtl w:val="0"/>
        </w:rPr>
        <w:t xml:space="preserve"> </w:t>
      </w:r>
      <w:r w:rsidDel="00000000" w:rsidR="00000000" w:rsidRPr="00000000">
        <w:rPr>
          <w:color w:val="2e2e2e"/>
          <w:highlight w:val="white"/>
          <w:rtl w:val="0"/>
        </w:rPr>
        <w:t xml:space="preserve">Asian Americans Advancing Justice-Atlanta and Asian American Advocacy Fund, August 2022, </w:t>
      </w:r>
      <w:hyperlink r:id="rId27">
        <w:r w:rsidDel="00000000" w:rsidR="00000000" w:rsidRPr="00000000">
          <w:rPr>
            <w:color w:val="1155cc"/>
            <w:highlight w:val="white"/>
            <w:u w:val="single"/>
            <w:rtl w:val="0"/>
          </w:rPr>
          <w:t xml:space="preserve">https://static1.squarespace.com/static/5f0cc12a064e9716d52e6052/t/643d6212e9dc395bcd6f7d57/1681744409553/The+Future+of+Voting+August+2022.pdf</w:t>
        </w:r>
      </w:hyperlink>
      <w:r w:rsidDel="00000000" w:rsidR="00000000" w:rsidRPr="00000000">
        <w:rPr>
          <w:color w:val="2e2e2e"/>
          <w:highlight w:val="white"/>
          <w:rtl w:val="0"/>
        </w:rPr>
        <w:t xml:space="preserve">. Access 10 September 2024.</w:t>
      </w:r>
      <w:r w:rsidDel="00000000" w:rsidR="00000000" w:rsidRPr="00000000">
        <w:rPr>
          <w:rtl w:val="0"/>
        </w:rPr>
      </w:r>
    </w:p>
    <w:p w:rsidR="00000000" w:rsidDel="00000000" w:rsidP="00000000" w:rsidRDefault="00000000" w:rsidRPr="00000000" w14:paraId="0000002A">
      <w:pPr>
        <w:spacing w:after="60" w:before="240" w:line="240" w:lineRule="auto"/>
        <w:ind w:left="720" w:firstLine="0"/>
        <w:rPr>
          <w:sz w:val="32"/>
          <w:szCs w:val="32"/>
        </w:rPr>
      </w:pPr>
      <w:r w:rsidDel="00000000" w:rsidR="00000000" w:rsidRPr="00000000">
        <w:rPr>
          <w:b w:val="1"/>
          <w:i w:val="1"/>
          <w:sz w:val="32"/>
          <w:szCs w:val="32"/>
          <w:u w:val="single"/>
          <w:rtl w:val="0"/>
        </w:rPr>
        <w:t xml:space="preserve">Vocabulary:  </w:t>
      </w:r>
      <w:r w:rsidDel="00000000" w:rsidR="00000000" w:rsidRPr="00000000">
        <w:rPr>
          <w:rtl w:val="0"/>
        </w:rPr>
      </w:r>
    </w:p>
    <w:p w:rsidR="00000000" w:rsidDel="00000000" w:rsidP="00000000" w:rsidRDefault="00000000" w:rsidRPr="00000000" w14:paraId="0000002B">
      <w:pPr>
        <w:numPr>
          <w:ilvl w:val="0"/>
          <w:numId w:val="19"/>
        </w:numPr>
        <w:spacing w:after="0" w:line="240" w:lineRule="auto"/>
        <w:ind w:left="1440" w:hanging="360"/>
      </w:pPr>
      <w:r w:rsidDel="00000000" w:rsidR="00000000" w:rsidRPr="00000000">
        <w:rPr>
          <w:b w:val="1"/>
          <w:rtl w:val="0"/>
        </w:rPr>
        <w:t xml:space="preserve">Civic: </w:t>
      </w:r>
      <w:r w:rsidDel="00000000" w:rsidR="00000000" w:rsidRPr="00000000">
        <w:rPr>
          <w:rtl w:val="0"/>
        </w:rPr>
        <w:t xml:space="preserve">relating to the duties and obligations of belonging to a community</w:t>
      </w:r>
    </w:p>
    <w:p w:rsidR="00000000" w:rsidDel="00000000" w:rsidP="00000000" w:rsidRDefault="00000000" w:rsidRPr="00000000" w14:paraId="0000002C">
      <w:pPr>
        <w:numPr>
          <w:ilvl w:val="0"/>
          <w:numId w:val="19"/>
        </w:numPr>
        <w:spacing w:after="0" w:lineRule="auto"/>
        <w:ind w:left="1440" w:hanging="360"/>
        <w:rPr>
          <w:rFonts w:ascii="Times New Roman" w:cs="Times New Roman" w:eastAsia="Times New Roman" w:hAnsi="Times New Roman"/>
        </w:rPr>
      </w:pPr>
      <w:r w:rsidDel="00000000" w:rsidR="00000000" w:rsidRPr="00000000">
        <w:rPr>
          <w:b w:val="1"/>
          <w:rtl w:val="0"/>
        </w:rPr>
        <w:t xml:space="preserve">Responsibility:</w:t>
      </w:r>
      <w:r w:rsidDel="00000000" w:rsidR="00000000" w:rsidRPr="00000000">
        <w:rPr>
          <w:rtl w:val="0"/>
        </w:rPr>
        <w:t xml:space="preserve"> a duty or commitment</w:t>
      </w:r>
    </w:p>
    <w:p w:rsidR="00000000" w:rsidDel="00000000" w:rsidP="00000000" w:rsidRDefault="00000000" w:rsidRPr="00000000" w14:paraId="0000002D">
      <w:pPr>
        <w:numPr>
          <w:ilvl w:val="0"/>
          <w:numId w:val="19"/>
        </w:numPr>
        <w:spacing w:after="0" w:lineRule="auto"/>
        <w:ind w:left="1440" w:hanging="360"/>
        <w:rPr>
          <w:rFonts w:ascii="Times New Roman" w:cs="Times New Roman" w:eastAsia="Times New Roman" w:hAnsi="Times New Roman"/>
        </w:rPr>
      </w:pPr>
      <w:r w:rsidDel="00000000" w:rsidR="00000000" w:rsidRPr="00000000">
        <w:rPr>
          <w:b w:val="1"/>
          <w:rtl w:val="0"/>
        </w:rPr>
        <w:t xml:space="preserve">Engagement</w:t>
      </w:r>
      <w:r w:rsidDel="00000000" w:rsidR="00000000" w:rsidRPr="00000000">
        <w:rPr>
          <w:rtl w:val="0"/>
        </w:rPr>
        <w:t xml:space="preserve">: an active involvement </w:t>
      </w:r>
      <w:r w:rsidDel="00000000" w:rsidR="00000000" w:rsidRPr="00000000">
        <w:rPr>
          <w:rtl w:val="0"/>
        </w:rPr>
      </w:r>
    </w:p>
    <w:p w:rsidR="00000000" w:rsidDel="00000000" w:rsidP="00000000" w:rsidRDefault="00000000" w:rsidRPr="00000000" w14:paraId="0000002E">
      <w:pPr>
        <w:spacing w:after="0" w:line="240" w:lineRule="auto"/>
        <w:ind w:left="720" w:firstLine="0"/>
        <w:rPr/>
      </w:pPr>
      <w:r w:rsidDel="00000000" w:rsidR="00000000" w:rsidRPr="00000000">
        <w:rPr>
          <w:b w:val="1"/>
          <w:rtl w:val="0"/>
        </w:rPr>
        <w:t xml:space="preserve">____________________________________</w:t>
      </w:r>
      <w:r w:rsidDel="00000000" w:rsidR="00000000" w:rsidRPr="00000000">
        <w:rPr>
          <w:rtl w:val="0"/>
        </w:rPr>
      </w:r>
    </w:p>
    <w:p w:rsidR="00000000" w:rsidDel="00000000" w:rsidP="00000000" w:rsidRDefault="00000000" w:rsidRPr="00000000" w14:paraId="0000002F">
      <w:pPr>
        <w:spacing w:after="0" w:line="240" w:lineRule="auto"/>
        <w:ind w:firstLine="720"/>
        <w:rPr>
          <w:b w:val="1"/>
          <w:i w:val="1"/>
          <w:sz w:val="32"/>
          <w:szCs w:val="32"/>
          <w:u w:val="single"/>
        </w:rPr>
      </w:pPr>
      <w:r w:rsidDel="00000000" w:rsidR="00000000" w:rsidRPr="00000000">
        <w:rPr>
          <w:rtl w:val="0"/>
        </w:rPr>
        <w:t xml:space="preserve">Definitions adapted from Merriam-Webster</w:t>
      </w:r>
      <w:r w:rsidDel="00000000" w:rsidR="00000000" w:rsidRPr="00000000">
        <w:rPr>
          <w:rtl w:val="0"/>
        </w:rPr>
      </w:r>
    </w:p>
    <w:p w:rsidR="00000000" w:rsidDel="00000000" w:rsidP="00000000" w:rsidRDefault="00000000" w:rsidRPr="00000000" w14:paraId="00000030">
      <w:pPr>
        <w:widowControl w:val="0"/>
        <w:spacing w:after="60" w:before="240" w:line="240" w:lineRule="auto"/>
        <w:ind w:left="720" w:right="-360" w:firstLine="0"/>
        <w:rPr>
          <w:color w:val="ff0000"/>
        </w:rPr>
      </w:pPr>
      <w:r w:rsidDel="00000000" w:rsidR="00000000" w:rsidRPr="00000000">
        <w:rPr>
          <w:b w:val="1"/>
          <w:i w:val="1"/>
          <w:sz w:val="32"/>
          <w:szCs w:val="32"/>
          <w:u w:val="single"/>
          <w:rtl w:val="0"/>
        </w:rPr>
        <w:t xml:space="preserve">Lesson 1:  </w:t>
      </w:r>
      <w:r w:rsidDel="00000000" w:rsidR="00000000" w:rsidRPr="00000000">
        <w:rPr>
          <w:b w:val="1"/>
          <w:u w:val="single"/>
          <w:rtl w:val="0"/>
        </w:rPr>
        <w:t xml:space="preserve">Defining Civic Engagement</w:t>
      </w:r>
      <w:r w:rsidDel="00000000" w:rsidR="00000000" w:rsidRPr="00000000">
        <w:rPr>
          <w:rtl w:val="0"/>
        </w:rPr>
      </w:r>
    </w:p>
    <w:p w:rsidR="00000000" w:rsidDel="00000000" w:rsidP="00000000" w:rsidRDefault="00000000" w:rsidRPr="00000000" w14:paraId="00000031">
      <w:pPr>
        <w:widowControl w:val="0"/>
        <w:spacing w:after="0" w:line="240" w:lineRule="auto"/>
        <w:ind w:left="720" w:right="-360" w:firstLine="0"/>
        <w:rPr>
          <w:sz w:val="24"/>
          <w:szCs w:val="24"/>
        </w:rPr>
      </w:pPr>
      <w:r w:rsidDel="00000000" w:rsidR="00000000" w:rsidRPr="00000000">
        <w:rPr>
          <w:sz w:val="24"/>
          <w:szCs w:val="24"/>
          <w:rtl w:val="0"/>
        </w:rPr>
        <w:t xml:space="preserve">A.</w:t>
      </w:r>
      <w:r w:rsidDel="00000000" w:rsidR="00000000" w:rsidRPr="00000000">
        <w:rPr>
          <w:color w:val="ff0000"/>
          <w:sz w:val="24"/>
          <w:szCs w:val="24"/>
          <w:rtl w:val="0"/>
        </w:rPr>
        <w:t xml:space="preserve"> </w:t>
      </w:r>
      <w:r w:rsidDel="00000000" w:rsidR="00000000" w:rsidRPr="00000000">
        <w:rPr>
          <w:sz w:val="24"/>
          <w:szCs w:val="24"/>
          <w:rtl w:val="0"/>
        </w:rPr>
        <w:t xml:space="preserve">Facilitate a discussion by asking the following questions:</w:t>
      </w:r>
    </w:p>
    <w:p w:rsidR="00000000" w:rsidDel="00000000" w:rsidP="00000000" w:rsidRDefault="00000000" w:rsidRPr="00000000" w14:paraId="00000032">
      <w:pPr>
        <w:numPr>
          <w:ilvl w:val="0"/>
          <w:numId w:val="5"/>
        </w:numPr>
        <w:spacing w:after="0" w:line="240" w:lineRule="auto"/>
        <w:ind w:left="1350" w:hanging="360"/>
        <w:rPr/>
      </w:pPr>
      <w:r w:rsidDel="00000000" w:rsidR="00000000" w:rsidRPr="00000000">
        <w:rPr>
          <w:rtl w:val="0"/>
        </w:rPr>
        <w:t xml:space="preserve">What does it mean to be a citizen of a nation?</w:t>
      </w:r>
    </w:p>
    <w:p w:rsidR="00000000" w:rsidDel="00000000" w:rsidP="00000000" w:rsidRDefault="00000000" w:rsidRPr="00000000" w14:paraId="00000033">
      <w:pPr>
        <w:numPr>
          <w:ilvl w:val="0"/>
          <w:numId w:val="5"/>
        </w:numPr>
        <w:spacing w:after="0" w:line="240" w:lineRule="auto"/>
        <w:ind w:left="1350" w:hanging="360"/>
        <w:rPr/>
      </w:pPr>
      <w:r w:rsidDel="00000000" w:rsidR="00000000" w:rsidRPr="00000000">
        <w:rPr>
          <w:rtl w:val="0"/>
        </w:rPr>
        <w:t xml:space="preserve">What powers and privileges does a citizen have?</w:t>
      </w:r>
    </w:p>
    <w:p w:rsidR="00000000" w:rsidDel="00000000" w:rsidP="00000000" w:rsidRDefault="00000000" w:rsidRPr="00000000" w14:paraId="00000034">
      <w:pPr>
        <w:numPr>
          <w:ilvl w:val="0"/>
          <w:numId w:val="5"/>
        </w:numPr>
        <w:spacing w:after="0" w:line="240" w:lineRule="auto"/>
        <w:ind w:left="1350" w:hanging="360"/>
        <w:rPr/>
      </w:pPr>
      <w:r w:rsidDel="00000000" w:rsidR="00000000" w:rsidRPr="00000000">
        <w:rPr>
          <w:rtl w:val="0"/>
        </w:rPr>
        <w:t xml:space="preserve">What are the responsibilities of a citizen?</w:t>
      </w:r>
    </w:p>
    <w:p w:rsidR="00000000" w:rsidDel="00000000" w:rsidP="00000000" w:rsidRDefault="00000000" w:rsidRPr="00000000" w14:paraId="00000035">
      <w:pPr>
        <w:spacing w:after="0" w:line="240" w:lineRule="auto"/>
        <w:ind w:left="0" w:firstLine="0"/>
        <w:rPr>
          <w:sz w:val="12"/>
          <w:szCs w:val="12"/>
        </w:rPr>
      </w:pPr>
      <w:r w:rsidDel="00000000" w:rsidR="00000000" w:rsidRPr="00000000">
        <w:rPr>
          <w:rtl w:val="0"/>
        </w:rPr>
      </w:r>
    </w:p>
    <w:p w:rsidR="00000000" w:rsidDel="00000000" w:rsidP="00000000" w:rsidRDefault="00000000" w:rsidRPr="00000000" w14:paraId="00000036">
      <w:pPr>
        <w:spacing w:after="0" w:line="240" w:lineRule="auto"/>
        <w:ind w:left="720" w:firstLine="0"/>
        <w:rPr>
          <w:sz w:val="24"/>
          <w:szCs w:val="24"/>
        </w:rPr>
      </w:pPr>
      <w:r w:rsidDel="00000000" w:rsidR="00000000" w:rsidRPr="00000000">
        <w:rPr>
          <w:sz w:val="24"/>
          <w:szCs w:val="24"/>
          <w:rtl w:val="0"/>
        </w:rPr>
        <w:t xml:space="preserve">B. Define the following terms and display for everyone to see:</w:t>
      </w:r>
    </w:p>
    <w:p w:rsidR="00000000" w:rsidDel="00000000" w:rsidP="00000000" w:rsidRDefault="00000000" w:rsidRPr="00000000" w14:paraId="00000037">
      <w:pPr>
        <w:numPr>
          <w:ilvl w:val="0"/>
          <w:numId w:val="25"/>
        </w:numPr>
        <w:spacing w:after="0" w:line="240" w:lineRule="auto"/>
        <w:ind w:left="1350" w:hanging="360"/>
        <w:rPr/>
      </w:pPr>
      <w:r w:rsidDel="00000000" w:rsidR="00000000" w:rsidRPr="00000000">
        <w:rPr>
          <w:rtl w:val="0"/>
        </w:rPr>
        <w:t xml:space="preserve">Civic: relating to the duties and obligations of belonging to a community</w:t>
      </w:r>
    </w:p>
    <w:p w:rsidR="00000000" w:rsidDel="00000000" w:rsidP="00000000" w:rsidRDefault="00000000" w:rsidRPr="00000000" w14:paraId="00000038">
      <w:pPr>
        <w:numPr>
          <w:ilvl w:val="0"/>
          <w:numId w:val="25"/>
        </w:numPr>
        <w:spacing w:after="0" w:line="240" w:lineRule="auto"/>
        <w:ind w:left="1350" w:hanging="360"/>
        <w:rPr/>
      </w:pPr>
      <w:r w:rsidDel="00000000" w:rsidR="00000000" w:rsidRPr="00000000">
        <w:rPr>
          <w:rtl w:val="0"/>
        </w:rPr>
        <w:t xml:space="preserve">Responsibility: a duty or commitment</w:t>
      </w:r>
    </w:p>
    <w:p w:rsidR="00000000" w:rsidDel="00000000" w:rsidP="00000000" w:rsidRDefault="00000000" w:rsidRPr="00000000" w14:paraId="00000039">
      <w:pPr>
        <w:numPr>
          <w:ilvl w:val="0"/>
          <w:numId w:val="25"/>
        </w:numPr>
        <w:spacing w:after="0" w:line="240" w:lineRule="auto"/>
        <w:ind w:left="1350" w:hanging="360"/>
        <w:rPr/>
      </w:pPr>
      <w:r w:rsidDel="00000000" w:rsidR="00000000" w:rsidRPr="00000000">
        <w:rPr>
          <w:rtl w:val="0"/>
        </w:rPr>
        <w:t xml:space="preserve">Engagement: an active involvement </w:t>
      </w:r>
    </w:p>
    <w:p w:rsidR="00000000" w:rsidDel="00000000" w:rsidP="00000000" w:rsidRDefault="00000000" w:rsidRPr="00000000" w14:paraId="0000003A">
      <w:pPr>
        <w:spacing w:after="0" w:line="240" w:lineRule="auto"/>
        <w:ind w:left="0" w:firstLine="0"/>
        <w:rPr>
          <w:sz w:val="12"/>
          <w:szCs w:val="12"/>
        </w:rPr>
      </w:pPr>
      <w:r w:rsidDel="00000000" w:rsidR="00000000" w:rsidRPr="00000000">
        <w:rPr>
          <w:rtl w:val="0"/>
        </w:rPr>
      </w:r>
    </w:p>
    <w:p w:rsidR="00000000" w:rsidDel="00000000" w:rsidP="00000000" w:rsidRDefault="00000000" w:rsidRPr="00000000" w14:paraId="0000003B">
      <w:pPr>
        <w:spacing w:after="0" w:line="240" w:lineRule="auto"/>
        <w:ind w:left="720" w:firstLine="0"/>
        <w:rPr>
          <w:sz w:val="24"/>
          <w:szCs w:val="24"/>
        </w:rPr>
      </w:pPr>
      <w:r w:rsidDel="00000000" w:rsidR="00000000" w:rsidRPr="00000000">
        <w:rPr>
          <w:sz w:val="24"/>
          <w:szCs w:val="24"/>
          <w:rtl w:val="0"/>
        </w:rPr>
        <w:t xml:space="preserve">C. Have students complete the worksheet entitled, “</w:t>
      </w:r>
      <w:hyperlink r:id="rId28">
        <w:r w:rsidDel="00000000" w:rsidR="00000000" w:rsidRPr="00000000">
          <w:rPr>
            <w:color w:val="1155cc"/>
            <w:sz w:val="24"/>
            <w:szCs w:val="24"/>
            <w:u w:val="single"/>
            <w:rtl w:val="0"/>
          </w:rPr>
          <w:t xml:space="preserve">Civic Engagement and Civic Identity</w:t>
        </w:r>
      </w:hyperlink>
      <w:r w:rsidDel="00000000" w:rsidR="00000000" w:rsidRPr="00000000">
        <w:rPr>
          <w:sz w:val="24"/>
          <w:szCs w:val="24"/>
          <w:rtl w:val="0"/>
        </w:rPr>
        <w:t xml:space="preserve">.” </w:t>
      </w:r>
    </w:p>
    <w:p w:rsidR="00000000" w:rsidDel="00000000" w:rsidP="00000000" w:rsidRDefault="00000000" w:rsidRPr="00000000" w14:paraId="0000003C">
      <w:pPr>
        <w:numPr>
          <w:ilvl w:val="0"/>
          <w:numId w:val="27"/>
        </w:numPr>
        <w:spacing w:after="0" w:line="240" w:lineRule="auto"/>
        <w:ind w:left="1350" w:hanging="360"/>
        <w:rPr/>
      </w:pPr>
      <w:r w:rsidDel="00000000" w:rsidR="00000000" w:rsidRPr="00000000">
        <w:rPr>
          <w:rtl w:val="0"/>
        </w:rPr>
        <w:t xml:space="preserve">Have students define and give examples of civic engagement. </w:t>
      </w:r>
    </w:p>
    <w:p w:rsidR="00000000" w:rsidDel="00000000" w:rsidP="00000000" w:rsidRDefault="00000000" w:rsidRPr="00000000" w14:paraId="0000003D">
      <w:pPr>
        <w:numPr>
          <w:ilvl w:val="0"/>
          <w:numId w:val="27"/>
        </w:numPr>
        <w:spacing w:after="0" w:line="240" w:lineRule="auto"/>
        <w:ind w:left="1350" w:hanging="360"/>
        <w:rPr/>
      </w:pPr>
      <w:r w:rsidDel="00000000" w:rsidR="00000000" w:rsidRPr="00000000">
        <w:rPr>
          <w:rtl w:val="0"/>
        </w:rPr>
        <w:t xml:space="preserve">Have students answer the following question: How would you rate or describe your current level of civic engagement? </w:t>
      </w:r>
    </w:p>
    <w:p w:rsidR="00000000" w:rsidDel="00000000" w:rsidP="00000000" w:rsidRDefault="00000000" w:rsidRPr="00000000" w14:paraId="0000003E">
      <w:pPr>
        <w:numPr>
          <w:ilvl w:val="0"/>
          <w:numId w:val="27"/>
        </w:numPr>
        <w:spacing w:after="0" w:line="240" w:lineRule="auto"/>
        <w:ind w:left="1350" w:hanging="360"/>
        <w:rPr/>
      </w:pPr>
      <w:r w:rsidDel="00000000" w:rsidR="00000000" w:rsidRPr="00000000">
        <w:rPr>
          <w:rtl w:val="0"/>
        </w:rPr>
        <w:t xml:space="preserve">Allow students to privately journal their responses to the following questions: What guides your beliefs, politics, etc.? What do you use as your main sources of information? What is your sense of responsibility toward your community/society? How do you engage with others in social, political, and economic structures? How do you participate in a group/community? How would you like to advance your civic identity?</w:t>
      </w:r>
    </w:p>
    <w:p w:rsidR="00000000" w:rsidDel="00000000" w:rsidP="00000000" w:rsidRDefault="00000000" w:rsidRPr="00000000" w14:paraId="0000003F">
      <w:pPr>
        <w:spacing w:after="0" w:line="240" w:lineRule="auto"/>
        <w:rPr>
          <w:sz w:val="12"/>
          <w:szCs w:val="12"/>
        </w:rPr>
      </w:pPr>
      <w:r w:rsidDel="00000000" w:rsidR="00000000" w:rsidRPr="00000000">
        <w:rPr>
          <w:rtl w:val="0"/>
        </w:rPr>
      </w:r>
    </w:p>
    <w:p w:rsidR="00000000" w:rsidDel="00000000" w:rsidP="00000000" w:rsidRDefault="00000000" w:rsidRPr="00000000" w14:paraId="00000040">
      <w:pPr>
        <w:spacing w:after="0" w:line="240" w:lineRule="auto"/>
        <w:ind w:left="990" w:hanging="270"/>
        <w:rPr>
          <w:sz w:val="24"/>
          <w:szCs w:val="24"/>
        </w:rPr>
      </w:pPr>
      <w:r w:rsidDel="00000000" w:rsidR="00000000" w:rsidRPr="00000000">
        <w:rPr>
          <w:sz w:val="24"/>
          <w:szCs w:val="24"/>
          <w:rtl w:val="0"/>
        </w:rPr>
        <w:t xml:space="preserve">D. Review the worksheet responses as a whole group and facilitate a discussion by asking the following questions:</w:t>
      </w:r>
    </w:p>
    <w:p w:rsidR="00000000" w:rsidDel="00000000" w:rsidP="00000000" w:rsidRDefault="00000000" w:rsidRPr="00000000" w14:paraId="00000041">
      <w:pPr>
        <w:numPr>
          <w:ilvl w:val="0"/>
          <w:numId w:val="6"/>
        </w:numPr>
        <w:spacing w:after="0" w:line="240" w:lineRule="auto"/>
        <w:ind w:left="1350" w:hanging="360"/>
        <w:rPr/>
      </w:pPr>
      <w:r w:rsidDel="00000000" w:rsidR="00000000" w:rsidRPr="00000000">
        <w:rPr>
          <w:rtl w:val="0"/>
        </w:rPr>
        <w:t xml:space="preserve">What does civic engagement have to do with living in a democracy?</w:t>
      </w:r>
    </w:p>
    <w:p w:rsidR="00000000" w:rsidDel="00000000" w:rsidP="00000000" w:rsidRDefault="00000000" w:rsidRPr="00000000" w14:paraId="00000042">
      <w:pPr>
        <w:numPr>
          <w:ilvl w:val="0"/>
          <w:numId w:val="6"/>
        </w:numPr>
        <w:spacing w:after="0" w:line="240" w:lineRule="auto"/>
        <w:ind w:left="1350" w:hanging="360"/>
        <w:rPr/>
      </w:pPr>
      <w:r w:rsidDel="00000000" w:rsidR="00000000" w:rsidRPr="00000000">
        <w:rPr>
          <w:rtl w:val="0"/>
        </w:rPr>
        <w:t xml:space="preserve">Why is defining and assessing your civic identity important? </w:t>
      </w:r>
    </w:p>
    <w:p w:rsidR="00000000" w:rsidDel="00000000" w:rsidP="00000000" w:rsidRDefault="00000000" w:rsidRPr="00000000" w14:paraId="00000043">
      <w:pPr>
        <w:numPr>
          <w:ilvl w:val="0"/>
          <w:numId w:val="6"/>
        </w:numPr>
        <w:spacing w:after="0" w:line="240" w:lineRule="auto"/>
        <w:ind w:left="1350" w:hanging="360"/>
        <w:rPr/>
      </w:pPr>
      <w:r w:rsidDel="00000000" w:rsidR="00000000" w:rsidRPr="00000000">
        <w:rPr>
          <w:rtl w:val="0"/>
        </w:rPr>
        <w:t xml:space="preserve">How and why does one’s civic identity change over time?</w:t>
      </w:r>
    </w:p>
    <w:p w:rsidR="00000000" w:rsidDel="00000000" w:rsidP="00000000" w:rsidRDefault="00000000" w:rsidRPr="00000000" w14:paraId="00000044">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45">
      <w:pPr>
        <w:spacing w:after="0" w:line="240" w:lineRule="auto"/>
        <w:ind w:left="990" w:hanging="270"/>
        <w:rPr>
          <w:sz w:val="24"/>
          <w:szCs w:val="24"/>
        </w:rPr>
      </w:pPr>
      <w:r w:rsidDel="00000000" w:rsidR="00000000" w:rsidRPr="00000000">
        <w:rPr>
          <w:sz w:val="24"/>
          <w:szCs w:val="24"/>
          <w:rtl w:val="0"/>
        </w:rPr>
        <w:t xml:space="preserve">E. Tell students the following: “One way to help develop your civic identity is to engage in civic activities. For example, by analyzing political parties' and/or individual politicians’ perspectives and arguments about public policies, you can make informed decisions on policies and candidates. This can also help you develop your own positions.”</w:t>
      </w:r>
    </w:p>
    <w:p w:rsidR="00000000" w:rsidDel="00000000" w:rsidP="00000000" w:rsidRDefault="00000000" w:rsidRPr="00000000" w14:paraId="00000046">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047">
      <w:pPr>
        <w:spacing w:after="0" w:line="240" w:lineRule="auto"/>
        <w:ind w:left="990" w:hanging="270"/>
        <w:rPr>
          <w:b w:val="1"/>
          <w:i w:val="1"/>
          <w:sz w:val="32"/>
          <w:szCs w:val="32"/>
          <w:u w:val="single"/>
        </w:rPr>
      </w:pPr>
      <w:r w:rsidDel="00000000" w:rsidR="00000000" w:rsidRPr="00000000">
        <w:rPr>
          <w:sz w:val="24"/>
          <w:szCs w:val="24"/>
          <w:rtl w:val="0"/>
        </w:rPr>
        <w:t xml:space="preserve">F. Have students identify an upcoming election. Have students study the issues and candidates, and write an essay in response to these prompts: What are the issues? Who would you vote for and why? What were the determining factors that solidified your vote? What does this convey about your civic identity?</w:t>
      </w:r>
      <w:r w:rsidDel="00000000" w:rsidR="00000000" w:rsidRPr="00000000">
        <w:rPr>
          <w:rtl w:val="0"/>
        </w:rPr>
      </w:r>
    </w:p>
    <w:p w:rsidR="00000000" w:rsidDel="00000000" w:rsidP="00000000" w:rsidRDefault="00000000" w:rsidRPr="00000000" w14:paraId="00000048">
      <w:pPr>
        <w:widowControl w:val="0"/>
        <w:spacing w:after="60" w:before="240" w:line="240" w:lineRule="auto"/>
        <w:ind w:left="720" w:right="-360" w:firstLine="0"/>
        <w:rPr/>
      </w:pPr>
      <w:r w:rsidDel="00000000" w:rsidR="00000000" w:rsidRPr="00000000">
        <w:rPr>
          <w:b w:val="1"/>
          <w:i w:val="1"/>
          <w:sz w:val="32"/>
          <w:szCs w:val="32"/>
          <w:u w:val="single"/>
          <w:rtl w:val="0"/>
        </w:rPr>
        <w:t xml:space="preserve">Lesson 2:  </w:t>
      </w:r>
      <w:r w:rsidDel="00000000" w:rsidR="00000000" w:rsidRPr="00000000">
        <w:rPr>
          <w:b w:val="1"/>
          <w:u w:val="single"/>
          <w:rtl w:val="0"/>
        </w:rPr>
        <w:t xml:space="preserve">Examining Asian American Success</w:t>
      </w:r>
      <w:r w:rsidDel="00000000" w:rsidR="00000000" w:rsidRPr="00000000">
        <w:rPr>
          <w:rtl w:val="0"/>
        </w:rPr>
      </w:r>
    </w:p>
    <w:p w:rsidR="00000000" w:rsidDel="00000000" w:rsidP="00000000" w:rsidRDefault="00000000" w:rsidRPr="00000000" w14:paraId="00000049">
      <w:pPr>
        <w:spacing w:after="0" w:line="240" w:lineRule="auto"/>
        <w:ind w:left="990" w:hanging="270"/>
        <w:rPr>
          <w:sz w:val="24"/>
          <w:szCs w:val="24"/>
        </w:rPr>
      </w:pPr>
      <w:r w:rsidDel="00000000" w:rsidR="00000000" w:rsidRPr="00000000">
        <w:rPr>
          <w:sz w:val="24"/>
          <w:szCs w:val="24"/>
          <w:rtl w:val="0"/>
        </w:rPr>
        <w:t xml:space="preserve">A. </w:t>
      </w:r>
      <w:r w:rsidDel="00000000" w:rsidR="00000000" w:rsidRPr="00000000">
        <w:rPr>
          <w:sz w:val="24"/>
          <w:szCs w:val="24"/>
          <w:rtl w:val="0"/>
        </w:rPr>
        <w:t xml:space="preserve">Have students journal in response to the following prompts: How do you define success? How does your family define success? How does your community define success? How does society define success?</w:t>
      </w:r>
    </w:p>
    <w:p w:rsidR="00000000" w:rsidDel="00000000" w:rsidP="00000000" w:rsidRDefault="00000000" w:rsidRPr="00000000" w14:paraId="0000004A">
      <w:pPr>
        <w:spacing w:after="0" w:line="240" w:lineRule="auto"/>
        <w:ind w:left="720" w:firstLine="0"/>
        <w:rPr/>
      </w:pPr>
      <w:r w:rsidDel="00000000" w:rsidR="00000000" w:rsidRPr="00000000">
        <w:rPr>
          <w:rtl w:val="0"/>
        </w:rPr>
      </w:r>
    </w:p>
    <w:p w:rsidR="00000000" w:rsidDel="00000000" w:rsidP="00000000" w:rsidRDefault="00000000" w:rsidRPr="00000000" w14:paraId="0000004B">
      <w:pPr>
        <w:spacing w:after="0" w:line="240" w:lineRule="auto"/>
        <w:ind w:left="990" w:hanging="270"/>
        <w:rPr>
          <w:sz w:val="24"/>
          <w:szCs w:val="24"/>
        </w:rPr>
      </w:pPr>
      <w:r w:rsidDel="00000000" w:rsidR="00000000" w:rsidRPr="00000000">
        <w:rPr>
          <w:sz w:val="24"/>
          <w:szCs w:val="24"/>
          <w:rtl w:val="0"/>
        </w:rPr>
        <w:t xml:space="preserve">B. Facilitate a discussion by asking the following questions:</w:t>
      </w:r>
    </w:p>
    <w:p w:rsidR="00000000" w:rsidDel="00000000" w:rsidP="00000000" w:rsidRDefault="00000000" w:rsidRPr="00000000" w14:paraId="0000004C">
      <w:pPr>
        <w:numPr>
          <w:ilvl w:val="0"/>
          <w:numId w:val="36"/>
        </w:numPr>
        <w:spacing w:after="0" w:line="240" w:lineRule="auto"/>
        <w:ind w:left="1350" w:hanging="360"/>
        <w:rPr/>
      </w:pPr>
      <w:r w:rsidDel="00000000" w:rsidR="00000000" w:rsidRPr="00000000">
        <w:rPr>
          <w:rtl w:val="0"/>
        </w:rPr>
        <w:t xml:space="preserve">To what extent is our definition of success determined by others and/or by external factors?</w:t>
      </w:r>
    </w:p>
    <w:p w:rsidR="00000000" w:rsidDel="00000000" w:rsidP="00000000" w:rsidRDefault="00000000" w:rsidRPr="00000000" w14:paraId="0000004D">
      <w:pPr>
        <w:numPr>
          <w:ilvl w:val="0"/>
          <w:numId w:val="36"/>
        </w:numPr>
        <w:spacing w:after="0" w:line="240" w:lineRule="auto"/>
        <w:ind w:left="1350" w:hanging="360"/>
        <w:rPr/>
      </w:pPr>
      <w:r w:rsidDel="00000000" w:rsidR="00000000" w:rsidRPr="00000000">
        <w:rPr>
          <w:rtl w:val="0"/>
        </w:rPr>
        <w:t xml:space="preserve">In what ways do definitions of success differ among various groups of people? What accounts for these differences?</w:t>
      </w:r>
    </w:p>
    <w:p w:rsidR="00000000" w:rsidDel="00000000" w:rsidP="00000000" w:rsidRDefault="00000000" w:rsidRPr="00000000" w14:paraId="0000004E">
      <w:pPr>
        <w:numPr>
          <w:ilvl w:val="0"/>
          <w:numId w:val="36"/>
        </w:numPr>
        <w:spacing w:after="0" w:line="240" w:lineRule="auto"/>
        <w:ind w:left="1350" w:hanging="360"/>
        <w:rPr/>
      </w:pPr>
      <w:r w:rsidDel="00000000" w:rsidR="00000000" w:rsidRPr="00000000">
        <w:rPr>
          <w:rtl w:val="0"/>
        </w:rPr>
        <w:t xml:space="preserve">What role does civic engagement play in your definitions of success?</w:t>
      </w:r>
    </w:p>
    <w:p w:rsidR="00000000" w:rsidDel="00000000" w:rsidP="00000000" w:rsidRDefault="00000000" w:rsidRPr="00000000" w14:paraId="0000004F">
      <w:pPr>
        <w:spacing w:after="0" w:line="240" w:lineRule="auto"/>
        <w:ind w:left="0" w:firstLine="720"/>
        <w:rPr>
          <w:sz w:val="12"/>
          <w:szCs w:val="12"/>
        </w:rPr>
      </w:pPr>
      <w:r w:rsidDel="00000000" w:rsidR="00000000" w:rsidRPr="00000000">
        <w:rPr>
          <w:rtl w:val="0"/>
        </w:rPr>
      </w:r>
    </w:p>
    <w:p w:rsidR="00000000" w:rsidDel="00000000" w:rsidP="00000000" w:rsidRDefault="00000000" w:rsidRPr="00000000" w14:paraId="00000050">
      <w:pPr>
        <w:spacing w:after="0" w:line="240" w:lineRule="auto"/>
        <w:ind w:left="0" w:firstLine="720"/>
        <w:rPr>
          <w:sz w:val="24"/>
          <w:szCs w:val="24"/>
        </w:rPr>
      </w:pPr>
      <w:r w:rsidDel="00000000" w:rsidR="00000000" w:rsidRPr="00000000">
        <w:rPr>
          <w:sz w:val="24"/>
          <w:szCs w:val="24"/>
          <w:rtl w:val="0"/>
        </w:rPr>
        <w:t xml:space="preserve">C. Have students read these two articles:</w:t>
      </w:r>
    </w:p>
    <w:p w:rsidR="00000000" w:rsidDel="00000000" w:rsidP="00000000" w:rsidRDefault="00000000" w:rsidRPr="00000000" w14:paraId="00000051">
      <w:pPr>
        <w:numPr>
          <w:ilvl w:val="0"/>
          <w:numId w:val="23"/>
        </w:numPr>
        <w:spacing w:after="0" w:line="240" w:lineRule="auto"/>
        <w:ind w:left="1350" w:hanging="360"/>
        <w:rPr/>
      </w:pPr>
      <w:r w:rsidDel="00000000" w:rsidR="00000000" w:rsidRPr="00000000">
        <w:rPr>
          <w:rtl w:val="0"/>
        </w:rPr>
        <w:t xml:space="preserve">“</w:t>
      </w:r>
      <w:hyperlink r:id="rId29">
        <w:r w:rsidDel="00000000" w:rsidR="00000000" w:rsidRPr="00000000">
          <w:rPr>
            <w:color w:val="1155cc"/>
            <w:u w:val="single"/>
            <w:rtl w:val="0"/>
          </w:rPr>
          <w:t xml:space="preserve">#advanceAAPIpower</w:t>
        </w:r>
      </w:hyperlink>
      <w:r w:rsidDel="00000000" w:rsidR="00000000" w:rsidRPr="00000000">
        <w:rPr>
          <w:rtl w:val="0"/>
        </w:rPr>
        <w:t xml:space="preserve">” by Reflective Democracy Campaign</w:t>
      </w:r>
    </w:p>
    <w:p w:rsidR="00000000" w:rsidDel="00000000" w:rsidP="00000000" w:rsidRDefault="00000000" w:rsidRPr="00000000" w14:paraId="00000052">
      <w:pPr>
        <w:numPr>
          <w:ilvl w:val="0"/>
          <w:numId w:val="23"/>
        </w:numPr>
        <w:spacing w:after="0" w:line="240" w:lineRule="auto"/>
        <w:ind w:left="1350" w:hanging="360"/>
        <w:rPr/>
      </w:pPr>
      <w:r w:rsidDel="00000000" w:rsidR="00000000" w:rsidRPr="00000000">
        <w:rPr>
          <w:rtl w:val="0"/>
        </w:rPr>
        <w:t xml:space="preserve">“</w:t>
      </w:r>
      <w:hyperlink r:id="rId30">
        <w:r w:rsidDel="00000000" w:rsidR="00000000" w:rsidRPr="00000000">
          <w:rPr>
            <w:color w:val="1155cc"/>
            <w:u w:val="single"/>
            <w:rtl w:val="0"/>
          </w:rPr>
          <w:t xml:space="preserve">The Growing Power of the AAPI Vote, By the Numbers</w:t>
        </w:r>
      </w:hyperlink>
      <w:r w:rsidDel="00000000" w:rsidR="00000000" w:rsidRPr="00000000">
        <w:rPr>
          <w:rtl w:val="0"/>
        </w:rPr>
        <w:t xml:space="preserve">” by NPR</w:t>
      </w:r>
    </w:p>
    <w:p w:rsidR="00000000" w:rsidDel="00000000" w:rsidP="00000000" w:rsidRDefault="00000000" w:rsidRPr="00000000" w14:paraId="00000053">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54">
      <w:pPr>
        <w:spacing w:after="0" w:line="240" w:lineRule="auto"/>
        <w:ind w:left="720" w:firstLine="0"/>
        <w:rPr>
          <w:sz w:val="24"/>
          <w:szCs w:val="24"/>
        </w:rPr>
      </w:pPr>
      <w:r w:rsidDel="00000000" w:rsidR="00000000" w:rsidRPr="00000000">
        <w:rPr>
          <w:sz w:val="24"/>
          <w:szCs w:val="24"/>
          <w:rtl w:val="0"/>
        </w:rPr>
        <w:t xml:space="preserve">D. Facilitate a discussion by asking the following questions:</w:t>
      </w:r>
    </w:p>
    <w:p w:rsidR="00000000" w:rsidDel="00000000" w:rsidP="00000000" w:rsidRDefault="00000000" w:rsidRPr="00000000" w14:paraId="00000055">
      <w:pPr>
        <w:numPr>
          <w:ilvl w:val="0"/>
          <w:numId w:val="1"/>
        </w:numPr>
        <w:spacing w:after="0" w:line="240" w:lineRule="auto"/>
        <w:ind w:left="1350" w:hanging="360"/>
        <w:rPr/>
      </w:pPr>
      <w:r w:rsidDel="00000000" w:rsidR="00000000" w:rsidRPr="00000000">
        <w:rPr>
          <w:rtl w:val="0"/>
        </w:rPr>
        <w:t xml:space="preserve">What is the main gist/general idea of both these articles? </w:t>
      </w:r>
    </w:p>
    <w:p w:rsidR="00000000" w:rsidDel="00000000" w:rsidP="00000000" w:rsidRDefault="00000000" w:rsidRPr="00000000" w14:paraId="00000056">
      <w:pPr>
        <w:numPr>
          <w:ilvl w:val="0"/>
          <w:numId w:val="1"/>
        </w:numPr>
        <w:spacing w:after="0" w:line="240" w:lineRule="auto"/>
        <w:ind w:left="1350" w:hanging="360"/>
        <w:rPr/>
      </w:pPr>
      <w:r w:rsidDel="00000000" w:rsidR="00000000" w:rsidRPr="00000000">
        <w:rPr>
          <w:rtl w:val="0"/>
        </w:rPr>
        <w:t xml:space="preserve">What did the articles convey about Asian Americans running for office? </w:t>
      </w:r>
    </w:p>
    <w:p w:rsidR="00000000" w:rsidDel="00000000" w:rsidP="00000000" w:rsidRDefault="00000000" w:rsidRPr="00000000" w14:paraId="00000057">
      <w:pPr>
        <w:numPr>
          <w:ilvl w:val="0"/>
          <w:numId w:val="1"/>
        </w:numPr>
        <w:spacing w:after="0" w:line="240" w:lineRule="auto"/>
        <w:ind w:left="1350" w:hanging="360"/>
        <w:rPr/>
      </w:pPr>
      <w:r w:rsidDel="00000000" w:rsidR="00000000" w:rsidRPr="00000000">
        <w:rPr>
          <w:rtl w:val="0"/>
        </w:rPr>
        <w:t xml:space="preserve">What did the articles convey about Asian American voter turnout?</w:t>
      </w:r>
    </w:p>
    <w:p w:rsidR="00000000" w:rsidDel="00000000" w:rsidP="00000000" w:rsidRDefault="00000000" w:rsidRPr="00000000" w14:paraId="00000058">
      <w:pPr>
        <w:numPr>
          <w:ilvl w:val="0"/>
          <w:numId w:val="1"/>
        </w:numPr>
        <w:spacing w:after="0" w:line="240" w:lineRule="auto"/>
        <w:ind w:left="1350" w:hanging="360"/>
        <w:rPr/>
      </w:pPr>
      <w:r w:rsidDel="00000000" w:rsidR="00000000" w:rsidRPr="00000000">
        <w:rPr>
          <w:rtl w:val="0"/>
        </w:rPr>
        <w:t xml:space="preserve">Why do these issues matter?</w:t>
      </w:r>
    </w:p>
    <w:p w:rsidR="00000000" w:rsidDel="00000000" w:rsidP="00000000" w:rsidRDefault="00000000" w:rsidRPr="00000000" w14:paraId="00000059">
      <w:pPr>
        <w:spacing w:after="0" w:line="240" w:lineRule="auto"/>
        <w:rPr>
          <w:sz w:val="12"/>
          <w:szCs w:val="12"/>
        </w:rPr>
      </w:pPr>
      <w:r w:rsidDel="00000000" w:rsidR="00000000" w:rsidRPr="00000000">
        <w:rPr>
          <w:rtl w:val="0"/>
        </w:rPr>
      </w:r>
    </w:p>
    <w:p w:rsidR="00000000" w:rsidDel="00000000" w:rsidP="00000000" w:rsidRDefault="00000000" w:rsidRPr="00000000" w14:paraId="0000005A">
      <w:pPr>
        <w:spacing w:after="0" w:line="240" w:lineRule="auto"/>
        <w:ind w:left="990" w:hanging="270"/>
        <w:rPr>
          <w:sz w:val="24"/>
          <w:szCs w:val="24"/>
        </w:rPr>
      </w:pPr>
      <w:r w:rsidDel="00000000" w:rsidR="00000000" w:rsidRPr="00000000">
        <w:rPr>
          <w:sz w:val="24"/>
          <w:szCs w:val="24"/>
          <w:rtl w:val="0"/>
        </w:rPr>
        <w:t xml:space="preserve">E. Have students work in small groups to find recent statistics about Asian Americans in elected positions and about Asian American voter turnout. Facilitate a discussion by asking the following questions:</w:t>
      </w:r>
    </w:p>
    <w:p w:rsidR="00000000" w:rsidDel="00000000" w:rsidP="00000000" w:rsidRDefault="00000000" w:rsidRPr="00000000" w14:paraId="0000005B">
      <w:pPr>
        <w:numPr>
          <w:ilvl w:val="0"/>
          <w:numId w:val="4"/>
        </w:numPr>
        <w:spacing w:after="0" w:line="240" w:lineRule="auto"/>
        <w:ind w:left="1350" w:hanging="360"/>
        <w:rPr/>
      </w:pPr>
      <w:r w:rsidDel="00000000" w:rsidR="00000000" w:rsidRPr="00000000">
        <w:rPr>
          <w:rtl w:val="0"/>
        </w:rPr>
        <w:t xml:space="preserve">Has the data changed? What accounts for the changes? </w:t>
      </w:r>
    </w:p>
    <w:p w:rsidR="00000000" w:rsidDel="00000000" w:rsidP="00000000" w:rsidRDefault="00000000" w:rsidRPr="00000000" w14:paraId="0000005C">
      <w:pPr>
        <w:numPr>
          <w:ilvl w:val="0"/>
          <w:numId w:val="4"/>
        </w:numPr>
        <w:spacing w:after="0" w:line="240" w:lineRule="auto"/>
        <w:ind w:left="1350" w:hanging="360"/>
        <w:rPr/>
      </w:pPr>
      <w:r w:rsidDel="00000000" w:rsidR="00000000" w:rsidRPr="00000000">
        <w:rPr>
          <w:rtl w:val="0"/>
        </w:rPr>
        <w:t xml:space="preserve">What impact does this data have on upcoming elections?</w:t>
      </w:r>
    </w:p>
    <w:p w:rsidR="00000000" w:rsidDel="00000000" w:rsidP="00000000" w:rsidRDefault="00000000" w:rsidRPr="00000000" w14:paraId="0000005D">
      <w:pPr>
        <w:numPr>
          <w:ilvl w:val="0"/>
          <w:numId w:val="4"/>
        </w:numPr>
        <w:spacing w:after="0" w:line="240" w:lineRule="auto"/>
        <w:ind w:left="1350" w:hanging="360"/>
        <w:rPr/>
      </w:pPr>
      <w:r w:rsidDel="00000000" w:rsidR="00000000" w:rsidRPr="00000000">
        <w:rPr>
          <w:rtl w:val="0"/>
        </w:rPr>
        <w:t xml:space="preserve">In general, why do elections matter? </w:t>
      </w:r>
    </w:p>
    <w:p w:rsidR="00000000" w:rsidDel="00000000" w:rsidP="00000000" w:rsidRDefault="00000000" w:rsidRPr="00000000" w14:paraId="0000005E">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5F">
      <w:pPr>
        <w:spacing w:after="0" w:line="240" w:lineRule="auto"/>
        <w:ind w:left="990" w:hanging="270"/>
        <w:rPr>
          <w:sz w:val="24"/>
          <w:szCs w:val="24"/>
        </w:rPr>
      </w:pPr>
      <w:r w:rsidDel="00000000" w:rsidR="00000000" w:rsidRPr="00000000">
        <w:rPr>
          <w:sz w:val="24"/>
          <w:szCs w:val="24"/>
          <w:rtl w:val="0"/>
        </w:rPr>
        <w:t xml:space="preserve">F. Have students go back to their definitions of success. Have them identify a profession that defines success for them. Have them pair-share and discuss how elections are connected to their chosen profession. (For example, if a student wants to be a doctor, then political issues such as insurance coverage, subsidies for low-income individuals, etc. matter.)  </w:t>
      </w:r>
    </w:p>
    <w:p w:rsidR="00000000" w:rsidDel="00000000" w:rsidP="00000000" w:rsidRDefault="00000000" w:rsidRPr="00000000" w14:paraId="00000060">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61">
      <w:pPr>
        <w:spacing w:after="0" w:line="240" w:lineRule="auto"/>
        <w:ind w:left="990" w:hanging="270"/>
        <w:rPr>
          <w:sz w:val="24"/>
          <w:szCs w:val="24"/>
        </w:rPr>
      </w:pPr>
      <w:r w:rsidDel="00000000" w:rsidR="00000000" w:rsidRPr="00000000">
        <w:rPr>
          <w:sz w:val="24"/>
          <w:szCs w:val="24"/>
          <w:rtl w:val="0"/>
        </w:rPr>
        <w:t xml:space="preserve">G. Tell students the following: “For many minoritized groups, especially immigrants, the achievement of the ‘American Dream’ means success.” Have students define the “American Dream.” Facilitate a discussion by asking the following questions:</w:t>
      </w:r>
    </w:p>
    <w:p w:rsidR="00000000" w:rsidDel="00000000" w:rsidP="00000000" w:rsidRDefault="00000000" w:rsidRPr="00000000" w14:paraId="00000062">
      <w:pPr>
        <w:numPr>
          <w:ilvl w:val="0"/>
          <w:numId w:val="37"/>
        </w:numPr>
        <w:spacing w:after="0" w:line="240" w:lineRule="auto"/>
        <w:ind w:left="1350" w:hanging="360"/>
        <w:rPr/>
      </w:pPr>
      <w:r w:rsidDel="00000000" w:rsidR="00000000" w:rsidRPr="00000000">
        <w:rPr>
          <w:rtl w:val="0"/>
        </w:rPr>
        <w:t xml:space="preserve">Does everyone have equal access to the “American Dream”? Why do some groups have more access than others? </w:t>
      </w:r>
    </w:p>
    <w:p w:rsidR="00000000" w:rsidDel="00000000" w:rsidP="00000000" w:rsidRDefault="00000000" w:rsidRPr="00000000" w14:paraId="00000063">
      <w:pPr>
        <w:numPr>
          <w:ilvl w:val="0"/>
          <w:numId w:val="37"/>
        </w:numPr>
        <w:spacing w:after="0" w:line="240" w:lineRule="auto"/>
        <w:ind w:left="1350" w:hanging="360"/>
        <w:rPr/>
      </w:pPr>
      <w:r w:rsidDel="00000000" w:rsidR="00000000" w:rsidRPr="00000000">
        <w:rPr>
          <w:rtl w:val="0"/>
        </w:rPr>
        <w:t xml:space="preserve">How is the “American Dream” made possible by minoritized people running for office?</w:t>
      </w:r>
    </w:p>
    <w:p w:rsidR="00000000" w:rsidDel="00000000" w:rsidP="00000000" w:rsidRDefault="00000000" w:rsidRPr="00000000" w14:paraId="00000064">
      <w:pPr>
        <w:numPr>
          <w:ilvl w:val="0"/>
          <w:numId w:val="37"/>
        </w:numPr>
        <w:spacing w:after="0" w:line="240" w:lineRule="auto"/>
        <w:ind w:left="1350" w:hanging="360"/>
        <w:rPr/>
      </w:pPr>
      <w:r w:rsidDel="00000000" w:rsidR="00000000" w:rsidRPr="00000000">
        <w:rPr>
          <w:rtl w:val="0"/>
        </w:rPr>
        <w:t xml:space="preserve">How is the “American Dream” made possible by minoritized people voting?</w:t>
      </w:r>
    </w:p>
    <w:p w:rsidR="00000000" w:rsidDel="00000000" w:rsidP="00000000" w:rsidRDefault="00000000" w:rsidRPr="00000000" w14:paraId="00000065">
      <w:pPr>
        <w:numPr>
          <w:ilvl w:val="0"/>
          <w:numId w:val="37"/>
        </w:numPr>
        <w:spacing w:after="0" w:line="240" w:lineRule="auto"/>
        <w:ind w:left="1350" w:hanging="360"/>
        <w:rPr/>
      </w:pPr>
      <w:r w:rsidDel="00000000" w:rsidR="00000000" w:rsidRPr="00000000">
        <w:rPr>
          <w:rtl w:val="0"/>
        </w:rPr>
        <w:t xml:space="preserve">What role does civic engagement have in both defining and attaining the “American Dream”?</w:t>
      </w:r>
      <w:r w:rsidDel="00000000" w:rsidR="00000000" w:rsidRPr="00000000">
        <w:rPr>
          <w:rtl w:val="0"/>
        </w:rPr>
      </w:r>
    </w:p>
    <w:p w:rsidR="00000000" w:rsidDel="00000000" w:rsidP="00000000" w:rsidRDefault="00000000" w:rsidRPr="00000000" w14:paraId="00000066">
      <w:pPr>
        <w:widowControl w:val="0"/>
        <w:spacing w:after="60" w:before="240" w:line="240" w:lineRule="auto"/>
        <w:ind w:left="720" w:right="-360" w:firstLine="0"/>
        <w:rPr/>
      </w:pPr>
      <w:r w:rsidDel="00000000" w:rsidR="00000000" w:rsidRPr="00000000">
        <w:rPr>
          <w:b w:val="1"/>
          <w:i w:val="1"/>
          <w:sz w:val="32"/>
          <w:szCs w:val="32"/>
          <w:u w:val="single"/>
          <w:rtl w:val="0"/>
        </w:rPr>
        <w:t xml:space="preserve">Lesson 3:  </w:t>
      </w:r>
      <w:r w:rsidDel="00000000" w:rsidR="00000000" w:rsidRPr="00000000">
        <w:rPr>
          <w:b w:val="1"/>
          <w:u w:val="single"/>
          <w:rtl w:val="0"/>
        </w:rPr>
        <w:t xml:space="preserve">Analyzing Political Role Models</w:t>
      </w:r>
      <w:r w:rsidDel="00000000" w:rsidR="00000000" w:rsidRPr="00000000">
        <w:rPr>
          <w:rtl w:val="0"/>
        </w:rPr>
      </w:r>
    </w:p>
    <w:p w:rsidR="00000000" w:rsidDel="00000000" w:rsidP="00000000" w:rsidRDefault="00000000" w:rsidRPr="00000000" w14:paraId="00000067">
      <w:pPr>
        <w:spacing w:after="0" w:line="240" w:lineRule="auto"/>
        <w:ind w:left="990" w:hanging="270"/>
        <w:rPr>
          <w:sz w:val="24"/>
          <w:szCs w:val="24"/>
        </w:rPr>
      </w:pPr>
      <w:r w:rsidDel="00000000" w:rsidR="00000000" w:rsidRPr="00000000">
        <w:rPr>
          <w:sz w:val="24"/>
          <w:szCs w:val="24"/>
          <w:rtl w:val="0"/>
        </w:rPr>
        <w:t xml:space="preserve">A. </w:t>
      </w:r>
      <w:r w:rsidDel="00000000" w:rsidR="00000000" w:rsidRPr="00000000">
        <w:rPr>
          <w:sz w:val="24"/>
          <w:szCs w:val="24"/>
          <w:rtl w:val="0"/>
        </w:rPr>
        <w:t xml:space="preserve">Have students work in small groups and make a list of all the important decisions elected officials make.</w:t>
      </w:r>
    </w:p>
    <w:p w:rsidR="00000000" w:rsidDel="00000000" w:rsidP="00000000" w:rsidRDefault="00000000" w:rsidRPr="00000000" w14:paraId="00000068">
      <w:pPr>
        <w:numPr>
          <w:ilvl w:val="0"/>
          <w:numId w:val="12"/>
        </w:numPr>
        <w:spacing w:after="0" w:line="240" w:lineRule="auto"/>
        <w:ind w:left="1350" w:hanging="360"/>
        <w:rPr/>
      </w:pPr>
      <w:r w:rsidDel="00000000" w:rsidR="00000000" w:rsidRPr="00000000">
        <w:rPr>
          <w:rtl w:val="0"/>
        </w:rPr>
        <w:t xml:space="preserve">Have each group select three decisions. </w:t>
      </w:r>
    </w:p>
    <w:p w:rsidR="00000000" w:rsidDel="00000000" w:rsidP="00000000" w:rsidRDefault="00000000" w:rsidRPr="00000000" w14:paraId="00000069">
      <w:pPr>
        <w:numPr>
          <w:ilvl w:val="0"/>
          <w:numId w:val="12"/>
        </w:numPr>
        <w:spacing w:after="0" w:line="240" w:lineRule="auto"/>
        <w:ind w:left="1350" w:hanging="360"/>
        <w:rPr/>
      </w:pPr>
      <w:r w:rsidDel="00000000" w:rsidR="00000000" w:rsidRPr="00000000">
        <w:rPr>
          <w:rtl w:val="0"/>
        </w:rPr>
        <w:t xml:space="preserve">Have them discuss how those decisions impact them personally. </w:t>
      </w:r>
    </w:p>
    <w:p w:rsidR="00000000" w:rsidDel="00000000" w:rsidP="00000000" w:rsidRDefault="00000000" w:rsidRPr="00000000" w14:paraId="0000006A">
      <w:pPr>
        <w:spacing w:after="0" w:line="240" w:lineRule="auto"/>
        <w:rPr>
          <w:sz w:val="12"/>
          <w:szCs w:val="12"/>
        </w:rPr>
      </w:pPr>
      <w:r w:rsidDel="00000000" w:rsidR="00000000" w:rsidRPr="00000000">
        <w:rPr>
          <w:rtl w:val="0"/>
        </w:rPr>
      </w:r>
    </w:p>
    <w:p w:rsidR="00000000" w:rsidDel="00000000" w:rsidP="00000000" w:rsidRDefault="00000000" w:rsidRPr="00000000" w14:paraId="0000006B">
      <w:pPr>
        <w:spacing w:after="0" w:line="240" w:lineRule="auto"/>
        <w:ind w:left="990" w:hanging="270"/>
        <w:rPr>
          <w:sz w:val="24"/>
          <w:szCs w:val="24"/>
        </w:rPr>
      </w:pPr>
      <w:r w:rsidDel="00000000" w:rsidR="00000000" w:rsidRPr="00000000">
        <w:rPr>
          <w:sz w:val="24"/>
          <w:szCs w:val="24"/>
          <w:rtl w:val="0"/>
        </w:rPr>
        <w:t xml:space="preserve">B. Have students select and study a politician from a minoritized group. Have students complete the worksheet entitled, “</w:t>
      </w:r>
      <w:hyperlink r:id="rId31">
        <w:r w:rsidDel="00000000" w:rsidR="00000000" w:rsidRPr="00000000">
          <w:rPr>
            <w:color w:val="1155cc"/>
            <w:sz w:val="24"/>
            <w:szCs w:val="24"/>
            <w:u w:val="single"/>
            <w:rtl w:val="0"/>
          </w:rPr>
          <w:t xml:space="preserve">Political Profile</w:t>
        </w:r>
      </w:hyperlink>
      <w:r w:rsidDel="00000000" w:rsidR="00000000" w:rsidRPr="00000000">
        <w:rPr>
          <w:color w:val="1155cc"/>
          <w:sz w:val="24"/>
          <w:szCs w:val="24"/>
          <w:u w:val="single"/>
          <w:rtl w:val="0"/>
        </w:rPr>
        <w:t xml:space="preserve">,</w:t>
      </w:r>
      <w:r w:rsidDel="00000000" w:rsidR="00000000" w:rsidRPr="00000000">
        <w:rPr>
          <w:sz w:val="24"/>
          <w:szCs w:val="24"/>
          <w:rtl w:val="0"/>
        </w:rPr>
        <w:t xml:space="preserve">” by answering the following questions:</w:t>
      </w:r>
    </w:p>
    <w:p w:rsidR="00000000" w:rsidDel="00000000" w:rsidP="00000000" w:rsidRDefault="00000000" w:rsidRPr="00000000" w14:paraId="0000006C">
      <w:pPr>
        <w:numPr>
          <w:ilvl w:val="0"/>
          <w:numId w:val="13"/>
        </w:numPr>
        <w:spacing w:after="0" w:line="240" w:lineRule="auto"/>
        <w:ind w:left="1350" w:hanging="360"/>
        <w:rPr>
          <w:u w:val="none"/>
        </w:rPr>
      </w:pPr>
      <w:r w:rsidDel="00000000" w:rsidR="00000000" w:rsidRPr="00000000">
        <w:rPr>
          <w:rtl w:val="0"/>
        </w:rPr>
        <w:t xml:space="preserve">To which minoritized groups does the politician belong?</w:t>
      </w:r>
    </w:p>
    <w:p w:rsidR="00000000" w:rsidDel="00000000" w:rsidP="00000000" w:rsidRDefault="00000000" w:rsidRPr="00000000" w14:paraId="0000006D">
      <w:pPr>
        <w:numPr>
          <w:ilvl w:val="0"/>
          <w:numId w:val="13"/>
        </w:numPr>
        <w:spacing w:after="0" w:line="240" w:lineRule="auto"/>
        <w:ind w:left="1350" w:hanging="360"/>
        <w:rPr>
          <w:u w:val="none"/>
        </w:rPr>
      </w:pPr>
      <w:r w:rsidDel="00000000" w:rsidR="00000000" w:rsidRPr="00000000">
        <w:rPr>
          <w:rtl w:val="0"/>
        </w:rPr>
        <w:t xml:space="preserve">What are the politician’s motivations for running for office?</w:t>
      </w:r>
    </w:p>
    <w:p w:rsidR="00000000" w:rsidDel="00000000" w:rsidP="00000000" w:rsidRDefault="00000000" w:rsidRPr="00000000" w14:paraId="0000006E">
      <w:pPr>
        <w:numPr>
          <w:ilvl w:val="0"/>
          <w:numId w:val="13"/>
        </w:numPr>
        <w:spacing w:after="0" w:line="240" w:lineRule="auto"/>
        <w:ind w:left="1350" w:hanging="360"/>
        <w:rPr>
          <w:u w:val="none"/>
        </w:rPr>
      </w:pPr>
      <w:r w:rsidDel="00000000" w:rsidR="00000000" w:rsidRPr="00000000">
        <w:rPr>
          <w:rtl w:val="0"/>
        </w:rPr>
        <w:t xml:space="preserve">What were the politician’s barriers to getting elected?</w:t>
      </w:r>
    </w:p>
    <w:p w:rsidR="00000000" w:rsidDel="00000000" w:rsidP="00000000" w:rsidRDefault="00000000" w:rsidRPr="00000000" w14:paraId="0000006F">
      <w:pPr>
        <w:numPr>
          <w:ilvl w:val="0"/>
          <w:numId w:val="13"/>
        </w:numPr>
        <w:spacing w:after="0" w:line="240" w:lineRule="auto"/>
        <w:ind w:left="1350" w:hanging="360"/>
        <w:rPr>
          <w:u w:val="none"/>
        </w:rPr>
      </w:pPr>
      <w:r w:rsidDel="00000000" w:rsidR="00000000" w:rsidRPr="00000000">
        <w:rPr>
          <w:rtl w:val="0"/>
        </w:rPr>
        <w:t xml:space="preserve">What are three major accomplishments that the politician achieved while in office?</w:t>
      </w:r>
    </w:p>
    <w:p w:rsidR="00000000" w:rsidDel="00000000" w:rsidP="00000000" w:rsidRDefault="00000000" w:rsidRPr="00000000" w14:paraId="00000070">
      <w:pPr>
        <w:numPr>
          <w:ilvl w:val="0"/>
          <w:numId w:val="13"/>
        </w:numPr>
        <w:spacing w:after="0" w:line="240" w:lineRule="auto"/>
        <w:ind w:left="1350" w:hanging="360"/>
        <w:rPr>
          <w:u w:val="none"/>
        </w:rPr>
      </w:pPr>
      <w:r w:rsidDel="00000000" w:rsidR="00000000" w:rsidRPr="00000000">
        <w:rPr>
          <w:rtl w:val="0"/>
        </w:rPr>
        <w:t xml:space="preserve">What is the politician’s legacy?</w:t>
      </w:r>
    </w:p>
    <w:p w:rsidR="00000000" w:rsidDel="00000000" w:rsidP="00000000" w:rsidRDefault="00000000" w:rsidRPr="00000000" w14:paraId="00000071">
      <w:pPr>
        <w:numPr>
          <w:ilvl w:val="0"/>
          <w:numId w:val="13"/>
        </w:numPr>
        <w:spacing w:after="0" w:line="240" w:lineRule="auto"/>
        <w:ind w:left="1350" w:hanging="360"/>
        <w:rPr>
          <w:u w:val="none"/>
        </w:rPr>
      </w:pPr>
      <w:r w:rsidDel="00000000" w:rsidR="00000000" w:rsidRPr="00000000">
        <w:rPr>
          <w:rtl w:val="0"/>
        </w:rPr>
        <w:t xml:space="preserve">How are we currently benefiting from the politician’s work?</w:t>
      </w:r>
    </w:p>
    <w:p w:rsidR="00000000" w:rsidDel="00000000" w:rsidP="00000000" w:rsidRDefault="00000000" w:rsidRPr="00000000" w14:paraId="00000072">
      <w:pPr>
        <w:numPr>
          <w:ilvl w:val="0"/>
          <w:numId w:val="13"/>
        </w:numPr>
        <w:spacing w:after="0" w:line="240" w:lineRule="auto"/>
        <w:ind w:left="1350" w:hanging="360"/>
        <w:rPr>
          <w:u w:val="none"/>
        </w:rPr>
      </w:pPr>
      <w:r w:rsidDel="00000000" w:rsidR="00000000" w:rsidRPr="00000000">
        <w:rPr>
          <w:rtl w:val="0"/>
        </w:rPr>
        <w:t xml:space="preserve">How did/does the politician’s identity as a minority impact his/her/their policies?</w:t>
      </w:r>
    </w:p>
    <w:p w:rsidR="00000000" w:rsidDel="00000000" w:rsidP="00000000" w:rsidRDefault="00000000" w:rsidRPr="00000000" w14:paraId="00000073">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74">
      <w:pPr>
        <w:spacing w:after="0" w:line="240" w:lineRule="auto"/>
        <w:ind w:left="990" w:hanging="270"/>
        <w:rPr>
          <w:sz w:val="24"/>
          <w:szCs w:val="24"/>
        </w:rPr>
      </w:pPr>
      <w:r w:rsidDel="00000000" w:rsidR="00000000" w:rsidRPr="00000000">
        <w:rPr>
          <w:sz w:val="24"/>
          <w:szCs w:val="24"/>
          <w:rtl w:val="0"/>
        </w:rPr>
        <w:t xml:space="preserve">C. Have students share their data in a table on a collaborative digital tool like Google Sheets. Have students work in small groups to determine similarities and differences. </w:t>
      </w:r>
    </w:p>
    <w:p w:rsidR="00000000" w:rsidDel="00000000" w:rsidP="00000000" w:rsidRDefault="00000000" w:rsidRPr="00000000" w14:paraId="00000075">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76">
      <w:pPr>
        <w:spacing w:after="0" w:line="240" w:lineRule="auto"/>
        <w:ind w:left="0" w:firstLine="720"/>
        <w:rPr>
          <w:sz w:val="24"/>
          <w:szCs w:val="24"/>
        </w:rPr>
      </w:pPr>
      <w:r w:rsidDel="00000000" w:rsidR="00000000" w:rsidRPr="00000000">
        <w:rPr>
          <w:sz w:val="24"/>
          <w:szCs w:val="24"/>
          <w:rtl w:val="0"/>
        </w:rPr>
        <w:t xml:space="preserve">D. Facilitate a discussion by asking the following questions:</w:t>
      </w:r>
    </w:p>
    <w:p w:rsidR="00000000" w:rsidDel="00000000" w:rsidP="00000000" w:rsidRDefault="00000000" w:rsidRPr="00000000" w14:paraId="00000077">
      <w:pPr>
        <w:numPr>
          <w:ilvl w:val="0"/>
          <w:numId w:val="38"/>
        </w:numPr>
        <w:spacing w:after="0" w:line="240" w:lineRule="auto"/>
        <w:ind w:left="1350" w:hanging="360"/>
        <w:rPr/>
      </w:pPr>
      <w:r w:rsidDel="00000000" w:rsidR="00000000" w:rsidRPr="00000000">
        <w:rPr>
          <w:rtl w:val="0"/>
        </w:rPr>
        <w:t xml:space="preserve">What consistencies were evident in the politicians’ experiences in regard to motivations, barriers, policies, etc.?</w:t>
      </w:r>
    </w:p>
    <w:p w:rsidR="00000000" w:rsidDel="00000000" w:rsidP="00000000" w:rsidRDefault="00000000" w:rsidRPr="00000000" w14:paraId="00000078">
      <w:pPr>
        <w:numPr>
          <w:ilvl w:val="0"/>
          <w:numId w:val="38"/>
        </w:numPr>
        <w:spacing w:after="0" w:line="240" w:lineRule="auto"/>
        <w:ind w:left="1350" w:hanging="360"/>
        <w:rPr/>
      </w:pPr>
      <w:r w:rsidDel="00000000" w:rsidR="00000000" w:rsidRPr="00000000">
        <w:rPr>
          <w:rtl w:val="0"/>
        </w:rPr>
        <w:t xml:space="preserve">What accounts for the differences, if any?</w:t>
      </w:r>
    </w:p>
    <w:p w:rsidR="00000000" w:rsidDel="00000000" w:rsidP="00000000" w:rsidRDefault="00000000" w:rsidRPr="00000000" w14:paraId="00000079">
      <w:pPr>
        <w:numPr>
          <w:ilvl w:val="0"/>
          <w:numId w:val="38"/>
        </w:numPr>
        <w:spacing w:after="0" w:line="240" w:lineRule="auto"/>
        <w:ind w:left="1350" w:hanging="360"/>
        <w:rPr/>
      </w:pPr>
      <w:r w:rsidDel="00000000" w:rsidR="00000000" w:rsidRPr="00000000">
        <w:rPr>
          <w:rtl w:val="0"/>
        </w:rPr>
        <w:t xml:space="preserve">What role did the politicians’ minoritized identity play in their role as lawmakers? </w:t>
      </w:r>
    </w:p>
    <w:p w:rsidR="00000000" w:rsidDel="00000000" w:rsidP="00000000" w:rsidRDefault="00000000" w:rsidRPr="00000000" w14:paraId="0000007A">
      <w:pPr>
        <w:numPr>
          <w:ilvl w:val="0"/>
          <w:numId w:val="38"/>
        </w:numPr>
        <w:spacing w:after="0" w:line="240" w:lineRule="auto"/>
        <w:ind w:left="1350" w:hanging="360"/>
        <w:rPr/>
      </w:pPr>
      <w:r w:rsidDel="00000000" w:rsidR="00000000" w:rsidRPr="00000000">
        <w:rPr>
          <w:rtl w:val="0"/>
        </w:rPr>
        <w:t xml:space="preserve">What conclusions can we draw about representation in regard to elected office? In what ways does representation matter?</w:t>
      </w:r>
    </w:p>
    <w:p w:rsidR="00000000" w:rsidDel="00000000" w:rsidP="00000000" w:rsidRDefault="00000000" w:rsidRPr="00000000" w14:paraId="0000007B">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7C">
      <w:pPr>
        <w:spacing w:after="0" w:line="240" w:lineRule="auto"/>
        <w:ind w:left="990" w:hanging="270"/>
        <w:rPr>
          <w:sz w:val="24"/>
          <w:szCs w:val="24"/>
        </w:rPr>
      </w:pPr>
      <w:r w:rsidDel="00000000" w:rsidR="00000000" w:rsidRPr="00000000">
        <w:rPr>
          <w:sz w:val="24"/>
          <w:szCs w:val="24"/>
          <w:rtl w:val="0"/>
        </w:rPr>
        <w:t xml:space="preserve">E. Tell students the following: “A representative government needs diversity in leadership to address the needs of all its citizens, especially in regard to underrepresented groups.” Facilitate a discussion by asking the following questions:</w:t>
      </w:r>
    </w:p>
    <w:p w:rsidR="00000000" w:rsidDel="00000000" w:rsidP="00000000" w:rsidRDefault="00000000" w:rsidRPr="00000000" w14:paraId="0000007D">
      <w:pPr>
        <w:numPr>
          <w:ilvl w:val="0"/>
          <w:numId w:val="16"/>
        </w:numPr>
        <w:spacing w:after="0" w:line="240" w:lineRule="auto"/>
        <w:ind w:left="1350" w:hanging="360"/>
        <w:rPr/>
      </w:pPr>
      <w:r w:rsidDel="00000000" w:rsidR="00000000" w:rsidRPr="00000000">
        <w:rPr>
          <w:rtl w:val="0"/>
        </w:rPr>
        <w:t xml:space="preserve">Why should more Asian Americans run for office?</w:t>
      </w:r>
    </w:p>
    <w:p w:rsidR="00000000" w:rsidDel="00000000" w:rsidP="00000000" w:rsidRDefault="00000000" w:rsidRPr="00000000" w14:paraId="0000007E">
      <w:pPr>
        <w:numPr>
          <w:ilvl w:val="0"/>
          <w:numId w:val="16"/>
        </w:numPr>
        <w:spacing w:after="0" w:line="240" w:lineRule="auto"/>
        <w:ind w:left="1350" w:hanging="360"/>
        <w:rPr/>
      </w:pPr>
      <w:r w:rsidDel="00000000" w:rsidR="00000000" w:rsidRPr="00000000">
        <w:rPr>
          <w:rtl w:val="0"/>
        </w:rPr>
        <w:t xml:space="preserve">What are the barriers and challenges that prevent Asian Americans from pursuing careers in public service?</w:t>
      </w:r>
    </w:p>
    <w:p w:rsidR="00000000" w:rsidDel="00000000" w:rsidP="00000000" w:rsidRDefault="00000000" w:rsidRPr="00000000" w14:paraId="0000007F">
      <w:pPr>
        <w:numPr>
          <w:ilvl w:val="0"/>
          <w:numId w:val="16"/>
        </w:numPr>
        <w:spacing w:after="0" w:line="240" w:lineRule="auto"/>
        <w:ind w:left="1350" w:hanging="360"/>
        <w:rPr/>
      </w:pPr>
      <w:r w:rsidDel="00000000" w:rsidR="00000000" w:rsidRPr="00000000">
        <w:rPr>
          <w:rtl w:val="0"/>
        </w:rPr>
        <w:t xml:space="preserve">Would you run for office? Why or why not?</w:t>
      </w:r>
      <w:r w:rsidDel="00000000" w:rsidR="00000000" w:rsidRPr="00000000">
        <w:rPr>
          <w:rtl w:val="0"/>
        </w:rPr>
      </w:r>
    </w:p>
    <w:p w:rsidR="00000000" w:rsidDel="00000000" w:rsidP="00000000" w:rsidRDefault="00000000" w:rsidRPr="00000000" w14:paraId="00000080">
      <w:pPr>
        <w:widowControl w:val="0"/>
        <w:spacing w:after="60" w:before="240" w:line="240" w:lineRule="auto"/>
        <w:ind w:left="720" w:right="-360" w:firstLine="0"/>
        <w:rPr/>
      </w:pPr>
      <w:r w:rsidDel="00000000" w:rsidR="00000000" w:rsidRPr="00000000">
        <w:rPr>
          <w:b w:val="1"/>
          <w:i w:val="1"/>
          <w:sz w:val="32"/>
          <w:szCs w:val="32"/>
          <w:u w:val="single"/>
          <w:rtl w:val="0"/>
        </w:rPr>
        <w:t xml:space="preserve">Lesson 4:  </w:t>
      </w:r>
      <w:r w:rsidDel="00000000" w:rsidR="00000000" w:rsidRPr="00000000">
        <w:rPr>
          <w:b w:val="1"/>
          <w:u w:val="single"/>
          <w:rtl w:val="0"/>
        </w:rPr>
        <w:t xml:space="preserve">Examining the Benefits of Elected Office</w:t>
      </w:r>
      <w:r w:rsidDel="00000000" w:rsidR="00000000" w:rsidRPr="00000000">
        <w:rPr>
          <w:rtl w:val="0"/>
        </w:rPr>
      </w:r>
    </w:p>
    <w:p w:rsidR="00000000" w:rsidDel="00000000" w:rsidP="00000000" w:rsidRDefault="00000000" w:rsidRPr="00000000" w14:paraId="00000081">
      <w:pPr>
        <w:spacing w:after="0" w:line="240" w:lineRule="auto"/>
        <w:ind w:left="990" w:hanging="270"/>
        <w:rPr>
          <w:sz w:val="24"/>
          <w:szCs w:val="24"/>
        </w:rPr>
      </w:pPr>
      <w:r w:rsidDel="00000000" w:rsidR="00000000" w:rsidRPr="00000000">
        <w:rPr>
          <w:sz w:val="24"/>
          <w:szCs w:val="24"/>
          <w:rtl w:val="0"/>
        </w:rPr>
        <w:t xml:space="preserve">A. </w:t>
      </w:r>
      <w:r w:rsidDel="00000000" w:rsidR="00000000" w:rsidRPr="00000000">
        <w:rPr>
          <w:sz w:val="24"/>
          <w:szCs w:val="24"/>
          <w:rtl w:val="0"/>
        </w:rPr>
        <w:t xml:space="preserve">Have students read the historical content on pp. 73-75, and Activity 3 on pp. 77-78, of the article entitled, “</w:t>
      </w:r>
      <w:hyperlink r:id="rId32">
        <w:r w:rsidDel="00000000" w:rsidR="00000000" w:rsidRPr="00000000">
          <w:rPr>
            <w:color w:val="1155cc"/>
            <w:sz w:val="24"/>
            <w:szCs w:val="24"/>
            <w:u w:val="single"/>
            <w:rtl w:val="0"/>
          </w:rPr>
          <w:t xml:space="preserve">Excluded from History: The Page Act of 1875</w:t>
        </w:r>
      </w:hyperlink>
      <w:r w:rsidDel="00000000" w:rsidR="00000000" w:rsidRPr="00000000">
        <w:rPr>
          <w:color w:val="1155cc"/>
          <w:sz w:val="24"/>
          <w:szCs w:val="24"/>
          <w:u w:val="single"/>
          <w:rtl w:val="0"/>
        </w:rPr>
        <w:t xml:space="preserve">,</w:t>
      </w:r>
      <w:r w:rsidDel="00000000" w:rsidR="00000000" w:rsidRPr="00000000">
        <w:rPr>
          <w:sz w:val="24"/>
          <w:szCs w:val="24"/>
          <w:rtl w:val="0"/>
        </w:rPr>
        <w:t xml:space="preserve">” by The Asian American Education Project staff. </w:t>
      </w:r>
    </w:p>
    <w:p w:rsidR="00000000" w:rsidDel="00000000" w:rsidP="00000000" w:rsidRDefault="00000000" w:rsidRPr="00000000" w14:paraId="00000082">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083">
      <w:pPr>
        <w:spacing w:after="0" w:line="240" w:lineRule="auto"/>
        <w:ind w:left="990" w:hanging="270"/>
        <w:rPr>
          <w:sz w:val="24"/>
          <w:szCs w:val="24"/>
        </w:rPr>
      </w:pPr>
      <w:r w:rsidDel="00000000" w:rsidR="00000000" w:rsidRPr="00000000">
        <w:rPr>
          <w:sz w:val="24"/>
          <w:szCs w:val="24"/>
          <w:rtl w:val="0"/>
        </w:rPr>
        <w:t xml:space="preserve">B. Show the video and implement The Asian American Education Project’s lesson entitled, “</w:t>
      </w:r>
      <w:hyperlink r:id="rId33">
        <w:r w:rsidDel="00000000" w:rsidR="00000000" w:rsidRPr="00000000">
          <w:rPr>
            <w:color w:val="1155cc"/>
            <w:sz w:val="24"/>
            <w:szCs w:val="24"/>
            <w:u w:val="single"/>
            <w:rtl w:val="0"/>
          </w:rPr>
          <w:t xml:space="preserve">Citizenship and Acts of Exclusion Against the Chinese</w:t>
        </w:r>
      </w:hyperlink>
      <w:r w:rsidDel="00000000" w:rsidR="00000000" w:rsidRPr="00000000">
        <w:rPr>
          <w:sz w:val="24"/>
          <w:szCs w:val="24"/>
          <w:rtl w:val="0"/>
        </w:rPr>
        <w:t xml:space="preserve">.” </w:t>
      </w:r>
    </w:p>
    <w:p w:rsidR="00000000" w:rsidDel="00000000" w:rsidP="00000000" w:rsidRDefault="00000000" w:rsidRPr="00000000" w14:paraId="00000084">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085">
      <w:pPr>
        <w:spacing w:after="0" w:line="240" w:lineRule="auto"/>
        <w:ind w:left="990" w:hanging="270"/>
        <w:rPr>
          <w:sz w:val="24"/>
          <w:szCs w:val="24"/>
        </w:rPr>
      </w:pPr>
      <w:r w:rsidDel="00000000" w:rsidR="00000000" w:rsidRPr="00000000">
        <w:rPr>
          <w:sz w:val="24"/>
          <w:szCs w:val="24"/>
          <w:rtl w:val="0"/>
        </w:rPr>
        <w:t xml:space="preserve">C. Facilitate a discussion by asking students the following questions:</w:t>
      </w:r>
    </w:p>
    <w:p w:rsidR="00000000" w:rsidDel="00000000" w:rsidP="00000000" w:rsidRDefault="00000000" w:rsidRPr="00000000" w14:paraId="00000086">
      <w:pPr>
        <w:numPr>
          <w:ilvl w:val="0"/>
          <w:numId w:val="15"/>
        </w:numPr>
        <w:spacing w:after="0" w:line="240" w:lineRule="auto"/>
        <w:ind w:left="1350" w:hanging="360"/>
        <w:rPr/>
      </w:pPr>
      <w:r w:rsidDel="00000000" w:rsidR="00000000" w:rsidRPr="00000000">
        <w:rPr>
          <w:rtl w:val="0"/>
        </w:rPr>
        <w:t xml:space="preserve">Would the Chinese Exclusion Act have happened and existed for so long if there had been more Asian American voices in legislative positions?</w:t>
      </w:r>
    </w:p>
    <w:p w:rsidR="00000000" w:rsidDel="00000000" w:rsidP="00000000" w:rsidRDefault="00000000" w:rsidRPr="00000000" w14:paraId="00000087">
      <w:pPr>
        <w:numPr>
          <w:ilvl w:val="0"/>
          <w:numId w:val="15"/>
        </w:numPr>
        <w:spacing w:after="0" w:line="240" w:lineRule="auto"/>
        <w:ind w:left="1350" w:hanging="360"/>
        <w:rPr/>
      </w:pPr>
      <w:r w:rsidDel="00000000" w:rsidR="00000000" w:rsidRPr="00000000">
        <w:rPr>
          <w:rtl w:val="0"/>
        </w:rPr>
        <w:t xml:space="preserve">What are the benefits of having Asian American representation in politics? </w:t>
      </w:r>
      <w:r w:rsidDel="00000000" w:rsidR="00000000" w:rsidRPr="00000000">
        <w:rPr>
          <w:highlight w:val="white"/>
          <w:rtl w:val="0"/>
        </w:rPr>
        <w:t xml:space="preserve">Why does representation matter? </w:t>
      </w:r>
    </w:p>
    <w:p w:rsidR="00000000" w:rsidDel="00000000" w:rsidP="00000000" w:rsidRDefault="00000000" w:rsidRPr="00000000" w14:paraId="00000088">
      <w:pPr>
        <w:widowControl w:val="0"/>
        <w:spacing w:after="60" w:before="240" w:line="240" w:lineRule="auto"/>
        <w:ind w:left="720" w:right="-360" w:firstLine="0"/>
        <w:rPr>
          <w:b w:val="1"/>
          <w:u w:val="single"/>
        </w:rPr>
      </w:pPr>
      <w:r w:rsidDel="00000000" w:rsidR="00000000" w:rsidRPr="00000000">
        <w:rPr>
          <w:b w:val="1"/>
          <w:i w:val="1"/>
          <w:sz w:val="32"/>
          <w:szCs w:val="32"/>
          <w:u w:val="single"/>
          <w:rtl w:val="0"/>
        </w:rPr>
        <w:t xml:space="preserve">Lesson 5:  </w:t>
      </w:r>
      <w:r w:rsidDel="00000000" w:rsidR="00000000" w:rsidRPr="00000000">
        <w:rPr>
          <w:b w:val="1"/>
          <w:u w:val="single"/>
          <w:rtl w:val="0"/>
        </w:rPr>
        <w:t xml:space="preserve">Analyzing the 2022 Georgia Senate Runoff Election</w:t>
      </w:r>
    </w:p>
    <w:p w:rsidR="00000000" w:rsidDel="00000000" w:rsidP="00000000" w:rsidRDefault="00000000" w:rsidRPr="00000000" w14:paraId="00000089">
      <w:pPr>
        <w:spacing w:after="0" w:line="240" w:lineRule="auto"/>
        <w:ind w:left="0" w:firstLine="720"/>
        <w:rPr>
          <w:color w:val="2e2e2e"/>
          <w:sz w:val="24"/>
          <w:szCs w:val="24"/>
          <w:highlight w:val="white"/>
        </w:rPr>
      </w:pPr>
      <w:r w:rsidDel="00000000" w:rsidR="00000000" w:rsidRPr="00000000">
        <w:rPr>
          <w:color w:val="2e2e2e"/>
          <w:sz w:val="24"/>
          <w:szCs w:val="24"/>
          <w:highlight w:val="white"/>
          <w:rtl w:val="0"/>
        </w:rPr>
        <w:t xml:space="preserve">A. </w:t>
      </w:r>
      <w:r w:rsidDel="00000000" w:rsidR="00000000" w:rsidRPr="00000000">
        <w:rPr>
          <w:color w:val="2e2e2e"/>
          <w:sz w:val="24"/>
          <w:szCs w:val="24"/>
          <w:highlight w:val="white"/>
          <w:rtl w:val="0"/>
        </w:rPr>
        <w:t xml:space="preserve">Tell students the following: “One of the greatest powers that ordinary citizens have is to vote.”</w:t>
      </w:r>
    </w:p>
    <w:p w:rsidR="00000000" w:rsidDel="00000000" w:rsidP="00000000" w:rsidRDefault="00000000" w:rsidRPr="00000000" w14:paraId="0000008A">
      <w:pPr>
        <w:spacing w:after="0" w:line="240" w:lineRule="auto"/>
        <w:ind w:left="720" w:firstLine="0"/>
        <w:rPr>
          <w:color w:val="2e2e2e"/>
          <w:sz w:val="12"/>
          <w:szCs w:val="12"/>
          <w:highlight w:val="white"/>
        </w:rPr>
      </w:pPr>
      <w:r w:rsidDel="00000000" w:rsidR="00000000" w:rsidRPr="00000000">
        <w:rPr>
          <w:rtl w:val="0"/>
        </w:rPr>
      </w:r>
    </w:p>
    <w:p w:rsidR="00000000" w:rsidDel="00000000" w:rsidP="00000000" w:rsidRDefault="00000000" w:rsidRPr="00000000" w14:paraId="0000008B">
      <w:pPr>
        <w:spacing w:after="0" w:line="240" w:lineRule="auto"/>
        <w:ind w:left="0" w:firstLine="720"/>
        <w:rPr>
          <w:color w:val="2e2e2e"/>
          <w:sz w:val="24"/>
          <w:szCs w:val="24"/>
          <w:highlight w:val="white"/>
        </w:rPr>
      </w:pPr>
      <w:r w:rsidDel="00000000" w:rsidR="00000000" w:rsidRPr="00000000">
        <w:rPr>
          <w:color w:val="2e2e2e"/>
          <w:sz w:val="24"/>
          <w:szCs w:val="24"/>
          <w:highlight w:val="white"/>
          <w:rtl w:val="0"/>
        </w:rPr>
        <w:t xml:space="preserve">B. Have students read the following texts:</w:t>
      </w:r>
    </w:p>
    <w:p w:rsidR="00000000" w:rsidDel="00000000" w:rsidP="00000000" w:rsidRDefault="00000000" w:rsidRPr="00000000" w14:paraId="0000008C">
      <w:pPr>
        <w:numPr>
          <w:ilvl w:val="0"/>
          <w:numId w:val="8"/>
        </w:numPr>
        <w:spacing w:after="0" w:line="240" w:lineRule="auto"/>
        <w:ind w:left="1350" w:hanging="360"/>
        <w:rPr>
          <w:highlight w:val="white"/>
        </w:rPr>
      </w:pPr>
      <w:r w:rsidDel="00000000" w:rsidR="00000000" w:rsidRPr="00000000">
        <w:rPr>
          <w:color w:val="2e2e2e"/>
          <w:highlight w:val="white"/>
          <w:rtl w:val="0"/>
        </w:rPr>
        <w:t xml:space="preserve">“</w:t>
      </w:r>
      <w:hyperlink r:id="rId34">
        <w:r w:rsidDel="00000000" w:rsidR="00000000" w:rsidRPr="00000000">
          <w:rPr>
            <w:color w:val="1155cc"/>
            <w:highlight w:val="white"/>
            <w:u w:val="single"/>
            <w:rtl w:val="0"/>
          </w:rPr>
          <w:t xml:space="preserve">The Future of Voting: A Profile of AAPI Voters in Georgia</w:t>
        </w:r>
      </w:hyperlink>
      <w:r w:rsidDel="00000000" w:rsidR="00000000" w:rsidRPr="00000000">
        <w:rPr>
          <w:color w:val="2e2e2e"/>
          <w:highlight w:val="white"/>
          <w:rtl w:val="0"/>
        </w:rPr>
        <w:t xml:space="preserve">” by Asian Americans Advancing Justice-Atlanta and Asian American Advocacy Fund</w:t>
      </w:r>
    </w:p>
    <w:p w:rsidR="00000000" w:rsidDel="00000000" w:rsidP="00000000" w:rsidRDefault="00000000" w:rsidRPr="00000000" w14:paraId="0000008D">
      <w:pPr>
        <w:numPr>
          <w:ilvl w:val="0"/>
          <w:numId w:val="8"/>
        </w:numPr>
        <w:spacing w:after="0" w:line="240" w:lineRule="auto"/>
        <w:ind w:left="1350" w:hanging="360"/>
        <w:rPr>
          <w:color w:val="2e2e2e"/>
          <w:highlight w:val="white"/>
        </w:rPr>
      </w:pPr>
      <w:r w:rsidDel="00000000" w:rsidR="00000000" w:rsidRPr="00000000">
        <w:rPr>
          <w:color w:val="2e2e2e"/>
          <w:highlight w:val="white"/>
          <w:rtl w:val="0"/>
        </w:rPr>
        <w:t xml:space="preserve">“</w:t>
      </w:r>
      <w:hyperlink r:id="rId35">
        <w:r w:rsidDel="00000000" w:rsidR="00000000" w:rsidRPr="00000000">
          <w:rPr>
            <w:color w:val="1155cc"/>
            <w:highlight w:val="white"/>
            <w:u w:val="single"/>
            <w:rtl w:val="0"/>
          </w:rPr>
          <w:t xml:space="preserve">The Overlooked Constituency Both Parties are Now Targeting in the Georgia Runoff</w:t>
        </w:r>
      </w:hyperlink>
      <w:r w:rsidDel="00000000" w:rsidR="00000000" w:rsidRPr="00000000">
        <w:rPr>
          <w:color w:val="2e2e2e"/>
          <w:highlight w:val="white"/>
          <w:rtl w:val="0"/>
        </w:rPr>
        <w:t xml:space="preserve">” by Politico</w:t>
      </w:r>
    </w:p>
    <w:p w:rsidR="00000000" w:rsidDel="00000000" w:rsidP="00000000" w:rsidRDefault="00000000" w:rsidRPr="00000000" w14:paraId="0000008E">
      <w:pPr>
        <w:spacing w:after="0" w:line="240" w:lineRule="auto"/>
        <w:ind w:left="720" w:firstLine="0"/>
        <w:rPr>
          <w:color w:val="2e2e2e"/>
          <w:sz w:val="12"/>
          <w:szCs w:val="12"/>
          <w:highlight w:val="white"/>
        </w:rPr>
      </w:pPr>
      <w:r w:rsidDel="00000000" w:rsidR="00000000" w:rsidRPr="00000000">
        <w:rPr>
          <w:rtl w:val="0"/>
        </w:rPr>
      </w:r>
    </w:p>
    <w:p w:rsidR="00000000" w:rsidDel="00000000" w:rsidP="00000000" w:rsidRDefault="00000000" w:rsidRPr="00000000" w14:paraId="0000008F">
      <w:pPr>
        <w:spacing w:after="0" w:line="240" w:lineRule="auto"/>
        <w:ind w:left="0" w:firstLine="720"/>
        <w:rPr>
          <w:color w:val="2e2e2e"/>
          <w:sz w:val="24"/>
          <w:szCs w:val="24"/>
          <w:highlight w:val="white"/>
        </w:rPr>
      </w:pPr>
      <w:r w:rsidDel="00000000" w:rsidR="00000000" w:rsidRPr="00000000">
        <w:rPr>
          <w:color w:val="2e2e2e"/>
          <w:sz w:val="24"/>
          <w:szCs w:val="24"/>
          <w:highlight w:val="white"/>
          <w:rtl w:val="0"/>
        </w:rPr>
        <w:t xml:space="preserve">C. Have students complete the worksheet entitled, “</w:t>
      </w:r>
      <w:hyperlink r:id="rId36">
        <w:r w:rsidDel="00000000" w:rsidR="00000000" w:rsidRPr="00000000">
          <w:rPr>
            <w:color w:val="1155cc"/>
            <w:sz w:val="24"/>
            <w:szCs w:val="24"/>
            <w:highlight w:val="white"/>
            <w:u w:val="single"/>
            <w:rtl w:val="0"/>
          </w:rPr>
          <w:t xml:space="preserve">Analyzing Across Sources</w:t>
        </w:r>
      </w:hyperlink>
      <w:r w:rsidDel="00000000" w:rsidR="00000000" w:rsidRPr="00000000">
        <w:rPr>
          <w:color w:val="2e2e2e"/>
          <w:sz w:val="24"/>
          <w:szCs w:val="24"/>
          <w:highlight w:val="white"/>
          <w:rtl w:val="0"/>
        </w:rPr>
        <w:t xml:space="preserve">.”</w:t>
      </w:r>
    </w:p>
    <w:p w:rsidR="00000000" w:rsidDel="00000000" w:rsidP="00000000" w:rsidRDefault="00000000" w:rsidRPr="00000000" w14:paraId="00000090">
      <w:pPr>
        <w:numPr>
          <w:ilvl w:val="0"/>
          <w:numId w:val="14"/>
        </w:numPr>
        <w:spacing w:after="0" w:line="240" w:lineRule="auto"/>
        <w:ind w:left="1350" w:hanging="360"/>
        <w:rPr>
          <w:color w:val="2e2e2e"/>
          <w:highlight w:val="white"/>
        </w:rPr>
      </w:pPr>
      <w:r w:rsidDel="00000000" w:rsidR="00000000" w:rsidRPr="00000000">
        <w:rPr>
          <w:color w:val="2e2e2e"/>
          <w:highlight w:val="white"/>
          <w:rtl w:val="0"/>
        </w:rPr>
        <w:t xml:space="preserve">Have students answer the following questions and record their responses in the middle and right columns: What are the main points or claims in the article? What examples or evidence support the claims? How reliable is the source?</w:t>
      </w:r>
    </w:p>
    <w:p w:rsidR="00000000" w:rsidDel="00000000" w:rsidP="00000000" w:rsidRDefault="00000000" w:rsidRPr="00000000" w14:paraId="00000091">
      <w:pPr>
        <w:numPr>
          <w:ilvl w:val="0"/>
          <w:numId w:val="14"/>
        </w:numPr>
        <w:spacing w:after="0" w:line="240" w:lineRule="auto"/>
        <w:ind w:left="1350" w:hanging="360"/>
        <w:rPr>
          <w:color w:val="2e2e2e"/>
          <w:highlight w:val="white"/>
        </w:rPr>
      </w:pPr>
      <w:r w:rsidDel="00000000" w:rsidR="00000000" w:rsidRPr="00000000">
        <w:rPr>
          <w:color w:val="2e2e2e"/>
          <w:highlight w:val="white"/>
          <w:rtl w:val="0"/>
        </w:rPr>
        <w:t xml:space="preserve">Have students select a third text of their choice in any medium (i.e., article, podcast, video, etc.) and complete the chart. Have students answer this question at the bottom of the page: Why did you select this text?</w:t>
      </w:r>
    </w:p>
    <w:p w:rsidR="00000000" w:rsidDel="00000000" w:rsidP="00000000" w:rsidRDefault="00000000" w:rsidRPr="00000000" w14:paraId="00000092">
      <w:pPr>
        <w:numPr>
          <w:ilvl w:val="0"/>
          <w:numId w:val="14"/>
        </w:numPr>
        <w:spacing w:after="0" w:line="240" w:lineRule="auto"/>
        <w:ind w:left="1350" w:hanging="360"/>
        <w:rPr/>
      </w:pPr>
      <w:r w:rsidDel="00000000" w:rsidR="00000000" w:rsidRPr="00000000">
        <w:rPr>
          <w:color w:val="2e2e2e"/>
          <w:highlight w:val="white"/>
          <w:rtl w:val="0"/>
        </w:rPr>
        <w:t xml:space="preserve">Have students analyze across all three texts and answer the following questions on the second page of the worksheet: What points or claims are consistent across all three sources? </w:t>
      </w:r>
      <w:r w:rsidDel="00000000" w:rsidR="00000000" w:rsidRPr="00000000">
        <w:rPr>
          <w:rtl w:val="0"/>
        </w:rPr>
        <w:t xml:space="preserve">What points or claims seem contradictory across all three sources? What accounts for these differences? What questions are not being answered across all three sources? </w:t>
      </w:r>
      <w:r w:rsidDel="00000000" w:rsidR="00000000" w:rsidRPr="00000000">
        <w:rPr>
          <w:rtl w:val="0"/>
        </w:rPr>
      </w:r>
    </w:p>
    <w:p w:rsidR="00000000" w:rsidDel="00000000" w:rsidP="00000000" w:rsidRDefault="00000000" w:rsidRPr="00000000" w14:paraId="00000093">
      <w:pPr>
        <w:spacing w:after="0" w:line="240" w:lineRule="auto"/>
        <w:ind w:left="1440" w:firstLine="0"/>
        <w:rPr>
          <w:color w:val="2e2e2e"/>
          <w:sz w:val="12"/>
          <w:szCs w:val="12"/>
          <w:highlight w:val="white"/>
        </w:rPr>
      </w:pPr>
      <w:r w:rsidDel="00000000" w:rsidR="00000000" w:rsidRPr="00000000">
        <w:rPr>
          <w:rtl w:val="0"/>
        </w:rPr>
      </w:r>
    </w:p>
    <w:p w:rsidR="00000000" w:rsidDel="00000000" w:rsidP="00000000" w:rsidRDefault="00000000" w:rsidRPr="00000000" w14:paraId="00000094">
      <w:pPr>
        <w:spacing w:after="0" w:line="240" w:lineRule="auto"/>
        <w:ind w:left="990" w:hanging="270"/>
        <w:rPr>
          <w:color w:val="2e2e2e"/>
          <w:sz w:val="24"/>
          <w:szCs w:val="24"/>
          <w:highlight w:val="white"/>
        </w:rPr>
      </w:pPr>
      <w:r w:rsidDel="00000000" w:rsidR="00000000" w:rsidRPr="00000000">
        <w:rPr>
          <w:color w:val="2e2e2e"/>
          <w:sz w:val="24"/>
          <w:szCs w:val="24"/>
          <w:highlight w:val="white"/>
          <w:rtl w:val="0"/>
        </w:rPr>
        <w:t xml:space="preserve">D. Facilitate a discussion by asking the following questions:</w:t>
      </w:r>
    </w:p>
    <w:p w:rsidR="00000000" w:rsidDel="00000000" w:rsidP="00000000" w:rsidRDefault="00000000" w:rsidRPr="00000000" w14:paraId="00000095">
      <w:pPr>
        <w:numPr>
          <w:ilvl w:val="0"/>
          <w:numId w:val="24"/>
        </w:numPr>
        <w:spacing w:after="0" w:line="240" w:lineRule="auto"/>
        <w:ind w:left="1350" w:hanging="360"/>
        <w:rPr/>
      </w:pPr>
      <w:r w:rsidDel="00000000" w:rsidR="00000000" w:rsidRPr="00000000">
        <w:rPr>
          <w:rtl w:val="0"/>
        </w:rPr>
        <w:t xml:space="preserve">What are the key points about Georgia’s Senate runoff election?</w:t>
      </w:r>
      <w:r w:rsidDel="00000000" w:rsidR="00000000" w:rsidRPr="00000000">
        <w:rPr>
          <w:rtl w:val="0"/>
        </w:rPr>
      </w:r>
    </w:p>
    <w:p w:rsidR="00000000" w:rsidDel="00000000" w:rsidP="00000000" w:rsidRDefault="00000000" w:rsidRPr="00000000" w14:paraId="00000096">
      <w:pPr>
        <w:numPr>
          <w:ilvl w:val="0"/>
          <w:numId w:val="24"/>
        </w:numPr>
        <w:spacing w:after="0" w:line="240" w:lineRule="auto"/>
        <w:ind w:left="1350" w:hanging="360"/>
        <w:rPr/>
      </w:pPr>
      <w:r w:rsidDel="00000000" w:rsidR="00000000" w:rsidRPr="00000000">
        <w:rPr>
          <w:rtl w:val="0"/>
        </w:rPr>
        <w:t xml:space="preserve">Why was the Asian American vote significant in this election?</w:t>
      </w:r>
      <w:r w:rsidDel="00000000" w:rsidR="00000000" w:rsidRPr="00000000">
        <w:rPr>
          <w:rtl w:val="0"/>
        </w:rPr>
      </w:r>
    </w:p>
    <w:p w:rsidR="00000000" w:rsidDel="00000000" w:rsidP="00000000" w:rsidRDefault="00000000" w:rsidRPr="00000000" w14:paraId="00000097">
      <w:pPr>
        <w:numPr>
          <w:ilvl w:val="0"/>
          <w:numId w:val="24"/>
        </w:numPr>
        <w:spacing w:after="0" w:line="240" w:lineRule="auto"/>
        <w:ind w:left="1350" w:hanging="360"/>
        <w:rPr/>
      </w:pPr>
      <w:r w:rsidDel="00000000" w:rsidR="00000000" w:rsidRPr="00000000">
        <w:rPr>
          <w:rtl w:val="0"/>
        </w:rPr>
        <w:t xml:space="preserve">What were some of the strategies both the Democrat and Republican parties used to reach out to Asian American voters in Georgia?</w:t>
      </w:r>
      <w:r w:rsidDel="00000000" w:rsidR="00000000" w:rsidRPr="00000000">
        <w:rPr>
          <w:rtl w:val="0"/>
        </w:rPr>
      </w:r>
    </w:p>
    <w:p w:rsidR="00000000" w:rsidDel="00000000" w:rsidP="00000000" w:rsidRDefault="00000000" w:rsidRPr="00000000" w14:paraId="00000098">
      <w:pPr>
        <w:numPr>
          <w:ilvl w:val="0"/>
          <w:numId w:val="24"/>
        </w:numPr>
        <w:spacing w:after="0" w:line="240" w:lineRule="auto"/>
        <w:ind w:left="1350" w:hanging="360"/>
        <w:rPr/>
      </w:pPr>
      <w:r w:rsidDel="00000000" w:rsidR="00000000" w:rsidRPr="00000000">
        <w:rPr>
          <w:rtl w:val="0"/>
        </w:rPr>
        <w:t xml:space="preserve">How did the 2022 Georgia Senate runoff election demonstrate the importance of voting?</w:t>
      </w:r>
    </w:p>
    <w:p w:rsidR="00000000" w:rsidDel="00000000" w:rsidP="00000000" w:rsidRDefault="00000000" w:rsidRPr="00000000" w14:paraId="00000099">
      <w:pPr>
        <w:numPr>
          <w:ilvl w:val="0"/>
          <w:numId w:val="24"/>
        </w:numPr>
        <w:spacing w:after="0" w:line="240" w:lineRule="auto"/>
        <w:ind w:left="1350" w:hanging="360"/>
        <w:rPr/>
      </w:pPr>
      <w:r w:rsidDel="00000000" w:rsidR="00000000" w:rsidRPr="00000000">
        <w:rPr>
          <w:rtl w:val="0"/>
        </w:rPr>
        <w:t xml:space="preserve">Why is it important for Asian American communities (and all communities) to participate in voting?</w:t>
      </w:r>
      <w:r w:rsidDel="00000000" w:rsidR="00000000" w:rsidRPr="00000000">
        <w:rPr>
          <w:rtl w:val="0"/>
        </w:rPr>
      </w:r>
    </w:p>
    <w:p w:rsidR="00000000" w:rsidDel="00000000" w:rsidP="00000000" w:rsidRDefault="00000000" w:rsidRPr="00000000" w14:paraId="0000009A">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9B">
      <w:pPr>
        <w:spacing w:after="0" w:line="240" w:lineRule="auto"/>
        <w:ind w:left="990" w:hanging="270"/>
        <w:rPr>
          <w:sz w:val="24"/>
          <w:szCs w:val="24"/>
        </w:rPr>
      </w:pPr>
      <w:r w:rsidDel="00000000" w:rsidR="00000000" w:rsidRPr="00000000">
        <w:rPr>
          <w:sz w:val="24"/>
          <w:szCs w:val="24"/>
          <w:rtl w:val="0"/>
        </w:rPr>
        <w:t xml:space="preserve">E. Tell students the following: “Being an informed voter is a big part of civic responsibility and civic engagement.”</w:t>
      </w:r>
    </w:p>
    <w:p w:rsidR="00000000" w:rsidDel="00000000" w:rsidP="00000000" w:rsidRDefault="00000000" w:rsidRPr="00000000" w14:paraId="0000009C">
      <w:pPr>
        <w:numPr>
          <w:ilvl w:val="0"/>
          <w:numId w:val="18"/>
        </w:numPr>
        <w:spacing w:after="0" w:line="240" w:lineRule="auto"/>
        <w:ind w:left="1350" w:hanging="360"/>
        <w:rPr/>
      </w:pPr>
      <w:r w:rsidDel="00000000" w:rsidR="00000000" w:rsidRPr="00000000">
        <w:rPr>
          <w:rtl w:val="0"/>
        </w:rPr>
        <w:t xml:space="preserve">Why is it important to verify sources and to make informed opinions by analyzing several sources?</w:t>
      </w:r>
    </w:p>
    <w:p w:rsidR="00000000" w:rsidDel="00000000" w:rsidP="00000000" w:rsidRDefault="00000000" w:rsidRPr="00000000" w14:paraId="0000009D">
      <w:pPr>
        <w:numPr>
          <w:ilvl w:val="0"/>
          <w:numId w:val="18"/>
        </w:numPr>
        <w:spacing w:after="0" w:line="240" w:lineRule="auto"/>
        <w:ind w:left="1350" w:hanging="360"/>
        <w:rPr/>
      </w:pPr>
      <w:r w:rsidDel="00000000" w:rsidR="00000000" w:rsidRPr="00000000">
        <w:rPr>
          <w:rtl w:val="0"/>
        </w:rPr>
        <w:t xml:space="preserve">What is the danger of not verifying sources?</w:t>
      </w:r>
    </w:p>
    <w:p w:rsidR="00000000" w:rsidDel="00000000" w:rsidP="00000000" w:rsidRDefault="00000000" w:rsidRPr="00000000" w14:paraId="0000009E">
      <w:pPr>
        <w:widowControl w:val="0"/>
        <w:spacing w:after="60" w:before="240" w:line="240" w:lineRule="auto"/>
        <w:ind w:left="720" w:right="-360" w:firstLine="0"/>
        <w:rPr/>
      </w:pPr>
      <w:r w:rsidDel="00000000" w:rsidR="00000000" w:rsidRPr="00000000">
        <w:rPr>
          <w:b w:val="1"/>
          <w:i w:val="1"/>
          <w:sz w:val="32"/>
          <w:szCs w:val="32"/>
          <w:u w:val="single"/>
          <w:rtl w:val="0"/>
        </w:rPr>
        <w:t xml:space="preserve">Lesson 6:  </w:t>
      </w:r>
      <w:r w:rsidDel="00000000" w:rsidR="00000000" w:rsidRPr="00000000">
        <w:rPr>
          <w:b w:val="1"/>
          <w:u w:val="single"/>
          <w:rtl w:val="0"/>
        </w:rPr>
        <w:t xml:space="preserve">Analyzing Statistics and Voting Trends</w:t>
      </w:r>
      <w:r w:rsidDel="00000000" w:rsidR="00000000" w:rsidRPr="00000000">
        <w:rPr>
          <w:rtl w:val="0"/>
        </w:rPr>
      </w:r>
    </w:p>
    <w:p w:rsidR="00000000" w:rsidDel="00000000" w:rsidP="00000000" w:rsidRDefault="00000000" w:rsidRPr="00000000" w14:paraId="0000009F">
      <w:pPr>
        <w:widowControl w:val="0"/>
        <w:spacing w:after="0" w:line="240" w:lineRule="auto"/>
        <w:ind w:left="990" w:right="-360" w:hanging="270"/>
        <w:rPr>
          <w:sz w:val="24"/>
          <w:szCs w:val="24"/>
        </w:rPr>
      </w:pPr>
      <w:r w:rsidDel="00000000" w:rsidR="00000000" w:rsidRPr="00000000">
        <w:rPr>
          <w:sz w:val="24"/>
          <w:szCs w:val="24"/>
          <w:rtl w:val="0"/>
        </w:rPr>
        <w:t xml:space="preserve">A. Share with students a few key statistics from the “</w:t>
      </w:r>
      <w:hyperlink r:id="rId37">
        <w:r w:rsidDel="00000000" w:rsidR="00000000" w:rsidRPr="00000000">
          <w:rPr>
            <w:color w:val="1155cc"/>
            <w:sz w:val="24"/>
            <w:szCs w:val="24"/>
            <w:u w:val="single"/>
            <w:rtl w:val="0"/>
          </w:rPr>
          <w:t xml:space="preserve">2022 Asian American Voter Survey</w:t>
        </w:r>
      </w:hyperlink>
      <w:r w:rsidDel="00000000" w:rsidR="00000000" w:rsidRPr="00000000">
        <w:rPr>
          <w:sz w:val="24"/>
          <w:szCs w:val="24"/>
          <w:rtl w:val="0"/>
        </w:rPr>
        <w:t xml:space="preserve">”  by APIAVote, AAPI Data, and Asian Americans Advancing Justice:</w:t>
      </w:r>
      <w:r w:rsidDel="00000000" w:rsidR="00000000" w:rsidRPr="00000000">
        <w:rPr>
          <w:rtl w:val="0"/>
        </w:rPr>
      </w:r>
    </w:p>
    <w:p w:rsidR="00000000" w:rsidDel="00000000" w:rsidP="00000000" w:rsidRDefault="00000000" w:rsidRPr="00000000" w14:paraId="000000A0">
      <w:pPr>
        <w:keepLines w:val="1"/>
        <w:widowControl w:val="0"/>
        <w:numPr>
          <w:ilvl w:val="0"/>
          <w:numId w:val="28"/>
        </w:numPr>
        <w:spacing w:after="0" w:line="240" w:lineRule="auto"/>
        <w:ind w:left="1350" w:hanging="360"/>
        <w:rPr>
          <w:u w:val="none"/>
        </w:rPr>
      </w:pPr>
      <w:r w:rsidDel="00000000" w:rsidR="00000000" w:rsidRPr="00000000">
        <w:rPr>
          <w:rtl w:val="0"/>
        </w:rPr>
        <w:t xml:space="preserve">In the past two decades, Asian Americans have also become one of the fastest growing racial or ethnic groups</w:t>
      </w:r>
      <w:r w:rsidDel="00000000" w:rsidR="00000000" w:rsidRPr="00000000">
        <w:rPr>
          <w:b w:val="1"/>
          <w:color w:val="f1182c"/>
          <w:rtl w:val="0"/>
        </w:rPr>
        <w:t xml:space="preserve"> </w:t>
      </w:r>
      <w:r w:rsidDel="00000000" w:rsidR="00000000" w:rsidRPr="00000000">
        <w:rPr>
          <w:rtl w:val="0"/>
        </w:rPr>
        <w:t xml:space="preserve">in the United States. Between 2010 and 2020, the Asian population in the United States grew by 39%.</w:t>
      </w:r>
    </w:p>
    <w:p w:rsidR="00000000" w:rsidDel="00000000" w:rsidP="00000000" w:rsidRDefault="00000000" w:rsidRPr="00000000" w14:paraId="000000A1">
      <w:pPr>
        <w:keepLines w:val="1"/>
        <w:widowControl w:val="0"/>
        <w:numPr>
          <w:ilvl w:val="0"/>
          <w:numId w:val="28"/>
        </w:numPr>
        <w:spacing w:after="0" w:line="240" w:lineRule="auto"/>
        <w:ind w:left="1350" w:hanging="360"/>
        <w:rPr/>
      </w:pPr>
      <w:r w:rsidDel="00000000" w:rsidR="00000000" w:rsidRPr="00000000">
        <w:rPr>
          <w:rtl w:val="0"/>
        </w:rPr>
        <w:t xml:space="preserve">The Asian American population is projected to pass 35 million by 2060.</w:t>
      </w:r>
    </w:p>
    <w:p w:rsidR="00000000" w:rsidDel="00000000" w:rsidP="00000000" w:rsidRDefault="00000000" w:rsidRPr="00000000" w14:paraId="000000A2">
      <w:pPr>
        <w:keepLines w:val="1"/>
        <w:widowControl w:val="0"/>
        <w:numPr>
          <w:ilvl w:val="0"/>
          <w:numId w:val="28"/>
        </w:numPr>
        <w:spacing w:after="0" w:line="240" w:lineRule="auto"/>
        <w:ind w:left="1350" w:hanging="360"/>
        <w:rPr/>
      </w:pPr>
      <w:r w:rsidDel="00000000" w:rsidR="00000000" w:rsidRPr="00000000">
        <w:rPr>
          <w:rtl w:val="0"/>
        </w:rPr>
        <w:t xml:space="preserve">In 2020, almost 60% (7.6 million) of the Asian American citizen age voting population turned out. </w:t>
      </w:r>
    </w:p>
    <w:p w:rsidR="00000000" w:rsidDel="00000000" w:rsidP="00000000" w:rsidRDefault="00000000" w:rsidRPr="00000000" w14:paraId="000000A3">
      <w:pPr>
        <w:keepLines w:val="1"/>
        <w:widowControl w:val="0"/>
        <w:numPr>
          <w:ilvl w:val="0"/>
          <w:numId w:val="28"/>
        </w:numPr>
        <w:spacing w:after="0" w:line="240" w:lineRule="auto"/>
        <w:ind w:left="1350" w:hanging="360"/>
        <w:rPr/>
      </w:pPr>
      <w:r w:rsidDel="00000000" w:rsidR="00000000" w:rsidRPr="00000000">
        <w:rPr>
          <w:rtl w:val="0"/>
        </w:rPr>
        <w:t xml:space="preserve">In battleground states such as Arizona, Georgia, Nevada, North Carolina and Pennsylvania, the number of Asian Americans who cast their ballot in 2020 exceeded the presidential </w:t>
      </w:r>
      <w:r w:rsidDel="00000000" w:rsidR="00000000" w:rsidRPr="00000000">
        <w:rPr>
          <w:highlight w:val="white"/>
          <w:rtl w:val="0"/>
        </w:rPr>
        <w:t xml:space="preserve">margin of victory.</w:t>
      </w:r>
      <w:r w:rsidDel="00000000" w:rsidR="00000000" w:rsidRPr="00000000">
        <w:rPr>
          <w:rtl w:val="0"/>
        </w:rPr>
      </w:r>
    </w:p>
    <w:p w:rsidR="00000000" w:rsidDel="00000000" w:rsidP="00000000" w:rsidRDefault="00000000" w:rsidRPr="00000000" w14:paraId="000000A4">
      <w:pPr>
        <w:keepLines w:val="1"/>
        <w:widowControl w:val="0"/>
        <w:spacing w:after="0" w:line="240" w:lineRule="auto"/>
        <w:ind w:left="0" w:firstLine="0"/>
        <w:rPr>
          <w:sz w:val="12"/>
          <w:szCs w:val="12"/>
          <w:highlight w:val="white"/>
        </w:rPr>
      </w:pPr>
      <w:r w:rsidDel="00000000" w:rsidR="00000000" w:rsidRPr="00000000">
        <w:rPr>
          <w:rtl w:val="0"/>
        </w:rPr>
      </w:r>
    </w:p>
    <w:p w:rsidR="00000000" w:rsidDel="00000000" w:rsidP="00000000" w:rsidRDefault="00000000" w:rsidRPr="00000000" w14:paraId="000000A5">
      <w:pPr>
        <w:keepLines w:val="1"/>
        <w:widowControl w:val="0"/>
        <w:spacing w:after="0" w:line="240" w:lineRule="auto"/>
        <w:ind w:left="990" w:hanging="270"/>
        <w:rPr>
          <w:color w:val="2e2e2e"/>
          <w:sz w:val="24"/>
          <w:szCs w:val="24"/>
          <w:highlight w:val="white"/>
        </w:rPr>
      </w:pPr>
      <w:r w:rsidDel="00000000" w:rsidR="00000000" w:rsidRPr="00000000">
        <w:rPr>
          <w:color w:val="2e2e2e"/>
          <w:sz w:val="24"/>
          <w:szCs w:val="24"/>
          <w:highlight w:val="white"/>
          <w:rtl w:val="0"/>
        </w:rPr>
        <w:t xml:space="preserve">B. Facilitate a discussion by asking students the following questions: </w:t>
      </w:r>
    </w:p>
    <w:p w:rsidR="00000000" w:rsidDel="00000000" w:rsidP="00000000" w:rsidRDefault="00000000" w:rsidRPr="00000000" w14:paraId="000000A6">
      <w:pPr>
        <w:keepLines w:val="1"/>
        <w:widowControl w:val="0"/>
        <w:numPr>
          <w:ilvl w:val="0"/>
          <w:numId w:val="30"/>
        </w:numPr>
        <w:spacing w:after="0" w:line="240" w:lineRule="auto"/>
        <w:ind w:left="1350" w:hanging="360"/>
        <w:rPr>
          <w:color w:val="2e2e2e"/>
          <w:highlight w:val="white"/>
        </w:rPr>
      </w:pPr>
      <w:r w:rsidDel="00000000" w:rsidR="00000000" w:rsidRPr="00000000">
        <w:rPr>
          <w:color w:val="2e2e2e"/>
          <w:highlight w:val="white"/>
          <w:rtl w:val="0"/>
        </w:rPr>
        <w:t xml:space="preserve">What do these statistics convey? </w:t>
      </w:r>
    </w:p>
    <w:p w:rsidR="00000000" w:rsidDel="00000000" w:rsidP="00000000" w:rsidRDefault="00000000" w:rsidRPr="00000000" w14:paraId="000000A7">
      <w:pPr>
        <w:numPr>
          <w:ilvl w:val="0"/>
          <w:numId w:val="30"/>
        </w:numPr>
        <w:spacing w:after="0" w:line="240" w:lineRule="auto"/>
        <w:ind w:left="1350" w:hanging="360"/>
        <w:rPr/>
      </w:pPr>
      <w:r w:rsidDel="00000000" w:rsidR="00000000" w:rsidRPr="00000000">
        <w:rPr>
          <w:rtl w:val="0"/>
        </w:rPr>
        <w:t xml:space="preserve">What factors do you think contributed to the significant increase in AAPI voter turnout in recent elections?</w:t>
      </w:r>
      <w:r w:rsidDel="00000000" w:rsidR="00000000" w:rsidRPr="00000000">
        <w:rPr>
          <w:rtl w:val="0"/>
        </w:rPr>
      </w:r>
    </w:p>
    <w:p w:rsidR="00000000" w:rsidDel="00000000" w:rsidP="00000000" w:rsidRDefault="00000000" w:rsidRPr="00000000" w14:paraId="000000A8">
      <w:pPr>
        <w:keepLines w:val="1"/>
        <w:widowControl w:val="0"/>
        <w:spacing w:after="0" w:line="240" w:lineRule="auto"/>
        <w:ind w:left="1440" w:firstLine="0"/>
        <w:rPr>
          <w:color w:val="2e2e2e"/>
          <w:sz w:val="12"/>
          <w:szCs w:val="12"/>
          <w:highlight w:val="white"/>
        </w:rPr>
      </w:pPr>
      <w:r w:rsidDel="00000000" w:rsidR="00000000" w:rsidRPr="00000000">
        <w:rPr>
          <w:rtl w:val="0"/>
        </w:rPr>
      </w:r>
    </w:p>
    <w:p w:rsidR="00000000" w:rsidDel="00000000" w:rsidP="00000000" w:rsidRDefault="00000000" w:rsidRPr="00000000" w14:paraId="000000A9">
      <w:pPr>
        <w:keepLines w:val="1"/>
        <w:widowControl w:val="0"/>
        <w:spacing w:after="0" w:line="240" w:lineRule="auto"/>
        <w:ind w:left="990" w:hanging="270"/>
        <w:rPr>
          <w:color w:val="2e2e2e"/>
          <w:sz w:val="24"/>
          <w:szCs w:val="24"/>
          <w:highlight w:val="white"/>
        </w:rPr>
      </w:pPr>
      <w:r w:rsidDel="00000000" w:rsidR="00000000" w:rsidRPr="00000000">
        <w:rPr>
          <w:color w:val="2e2e2e"/>
          <w:sz w:val="24"/>
          <w:szCs w:val="24"/>
          <w:highlight w:val="white"/>
          <w:rtl w:val="0"/>
        </w:rPr>
        <w:t xml:space="preserve">C. Have students work in small groups to explore the </w:t>
      </w:r>
      <w:hyperlink r:id="rId38">
        <w:r w:rsidDel="00000000" w:rsidR="00000000" w:rsidRPr="00000000">
          <w:rPr>
            <w:color w:val="1155cc"/>
            <w:sz w:val="24"/>
            <w:szCs w:val="24"/>
            <w:highlight w:val="white"/>
            <w:u w:val="single"/>
            <w:rtl w:val="0"/>
          </w:rPr>
          <w:t xml:space="preserve">APIAVote website</w:t>
        </w:r>
      </w:hyperlink>
      <w:r w:rsidDel="00000000" w:rsidR="00000000" w:rsidRPr="00000000">
        <w:rPr>
          <w:sz w:val="24"/>
          <w:szCs w:val="24"/>
          <w:highlight w:val="white"/>
          <w:rtl w:val="0"/>
        </w:rPr>
        <w:t xml:space="preserve">, specifically</w:t>
      </w:r>
      <w:r w:rsidDel="00000000" w:rsidR="00000000" w:rsidRPr="00000000">
        <w:rPr>
          <w:color w:val="2e2e2e"/>
          <w:sz w:val="24"/>
          <w:szCs w:val="24"/>
          <w:highlight w:val="white"/>
          <w:rtl w:val="0"/>
        </w:rPr>
        <w:t xml:space="preserve"> the “</w:t>
      </w:r>
      <w:hyperlink r:id="rId39">
        <w:r w:rsidDel="00000000" w:rsidR="00000000" w:rsidRPr="00000000">
          <w:rPr>
            <w:color w:val="1155cc"/>
            <w:sz w:val="24"/>
            <w:szCs w:val="24"/>
            <w:highlight w:val="white"/>
            <w:u w:val="single"/>
            <w:rtl w:val="0"/>
          </w:rPr>
          <w:t xml:space="preserve">2024 AAPI Voter State Fact Sheets</w:t>
        </w:r>
      </w:hyperlink>
      <w:r w:rsidDel="00000000" w:rsidR="00000000" w:rsidRPr="00000000">
        <w:rPr>
          <w:color w:val="2e2e2e"/>
          <w:sz w:val="24"/>
          <w:szCs w:val="24"/>
          <w:highlight w:val="white"/>
          <w:rtl w:val="0"/>
        </w:rPr>
        <w:t xml:space="preserve">.” Have students do a deeper dive on their own state’s fact sheet. </w:t>
      </w:r>
    </w:p>
    <w:p w:rsidR="00000000" w:rsidDel="00000000" w:rsidP="00000000" w:rsidRDefault="00000000" w:rsidRPr="00000000" w14:paraId="000000AA">
      <w:pPr>
        <w:keepLines w:val="1"/>
        <w:widowControl w:val="0"/>
        <w:numPr>
          <w:ilvl w:val="0"/>
          <w:numId w:val="32"/>
        </w:numPr>
        <w:spacing w:after="0" w:line="240" w:lineRule="auto"/>
        <w:ind w:left="1350" w:hanging="360"/>
        <w:rPr>
          <w:color w:val="2e2e2e"/>
          <w:highlight w:val="white"/>
        </w:rPr>
      </w:pPr>
      <w:r w:rsidDel="00000000" w:rsidR="00000000" w:rsidRPr="00000000">
        <w:rPr>
          <w:color w:val="2e2e2e"/>
          <w:highlight w:val="white"/>
          <w:rtl w:val="0"/>
        </w:rPr>
        <w:t xml:space="preserve">Have students take notes on statistics or claims that resonate with them. </w:t>
      </w:r>
    </w:p>
    <w:p w:rsidR="00000000" w:rsidDel="00000000" w:rsidP="00000000" w:rsidRDefault="00000000" w:rsidRPr="00000000" w14:paraId="000000AB">
      <w:pPr>
        <w:keepLines w:val="1"/>
        <w:widowControl w:val="0"/>
        <w:numPr>
          <w:ilvl w:val="0"/>
          <w:numId w:val="32"/>
        </w:numPr>
        <w:spacing w:after="0" w:line="240" w:lineRule="auto"/>
        <w:ind w:left="1350" w:hanging="360"/>
        <w:rPr>
          <w:color w:val="2e2e2e"/>
          <w:highlight w:val="white"/>
        </w:rPr>
      </w:pPr>
      <w:r w:rsidDel="00000000" w:rsidR="00000000" w:rsidRPr="00000000">
        <w:rPr>
          <w:color w:val="2e2e2e"/>
          <w:highlight w:val="white"/>
          <w:rtl w:val="0"/>
        </w:rPr>
        <w:t xml:space="preserve">Have students take notes on relevant voting trends especially in regard to Asian American candidates. </w:t>
      </w:r>
    </w:p>
    <w:p w:rsidR="00000000" w:rsidDel="00000000" w:rsidP="00000000" w:rsidRDefault="00000000" w:rsidRPr="00000000" w14:paraId="000000AC">
      <w:pPr>
        <w:keepLines w:val="1"/>
        <w:widowControl w:val="0"/>
        <w:spacing w:after="0" w:line="240" w:lineRule="auto"/>
        <w:ind w:left="720" w:firstLine="0"/>
        <w:rPr>
          <w:color w:val="2e2e2e"/>
          <w:sz w:val="12"/>
          <w:szCs w:val="12"/>
          <w:highlight w:val="white"/>
        </w:rPr>
      </w:pPr>
      <w:r w:rsidDel="00000000" w:rsidR="00000000" w:rsidRPr="00000000">
        <w:rPr>
          <w:rtl w:val="0"/>
        </w:rPr>
      </w:r>
    </w:p>
    <w:p w:rsidR="00000000" w:rsidDel="00000000" w:rsidP="00000000" w:rsidRDefault="00000000" w:rsidRPr="00000000" w14:paraId="000000AD">
      <w:pPr>
        <w:keepLines w:val="1"/>
        <w:spacing w:after="0" w:line="240" w:lineRule="auto"/>
        <w:ind w:left="990" w:hanging="270"/>
        <w:rPr>
          <w:color w:val="2e2e2e"/>
          <w:sz w:val="24"/>
          <w:szCs w:val="24"/>
          <w:highlight w:val="white"/>
        </w:rPr>
      </w:pPr>
      <w:r w:rsidDel="00000000" w:rsidR="00000000" w:rsidRPr="00000000">
        <w:rPr>
          <w:color w:val="2e2e2e"/>
          <w:sz w:val="24"/>
          <w:szCs w:val="24"/>
          <w:highlight w:val="white"/>
          <w:rtl w:val="0"/>
        </w:rPr>
        <w:t xml:space="preserve">D. Facilitate a discussion by asking the following questions:</w:t>
      </w:r>
    </w:p>
    <w:p w:rsidR="00000000" w:rsidDel="00000000" w:rsidP="00000000" w:rsidRDefault="00000000" w:rsidRPr="00000000" w14:paraId="000000AE">
      <w:pPr>
        <w:keepLines w:val="1"/>
        <w:numPr>
          <w:ilvl w:val="0"/>
          <w:numId w:val="34"/>
        </w:numPr>
        <w:spacing w:after="0" w:line="240" w:lineRule="auto"/>
        <w:ind w:left="1350" w:hanging="360"/>
        <w:rPr>
          <w:color w:val="2e2e2e"/>
          <w:highlight w:val="white"/>
        </w:rPr>
      </w:pPr>
      <w:r w:rsidDel="00000000" w:rsidR="00000000" w:rsidRPr="00000000">
        <w:rPr>
          <w:color w:val="2e2e2e"/>
          <w:highlight w:val="white"/>
          <w:rtl w:val="0"/>
        </w:rPr>
        <w:t xml:space="preserve">What did you learn? </w:t>
      </w:r>
    </w:p>
    <w:p w:rsidR="00000000" w:rsidDel="00000000" w:rsidP="00000000" w:rsidRDefault="00000000" w:rsidRPr="00000000" w14:paraId="000000AF">
      <w:pPr>
        <w:keepLines w:val="1"/>
        <w:numPr>
          <w:ilvl w:val="0"/>
          <w:numId w:val="34"/>
        </w:numPr>
        <w:spacing w:after="0" w:line="240" w:lineRule="auto"/>
        <w:ind w:left="1350" w:hanging="360"/>
        <w:rPr/>
      </w:pPr>
      <w:r w:rsidDel="00000000" w:rsidR="00000000" w:rsidRPr="00000000">
        <w:rPr>
          <w:rtl w:val="0"/>
        </w:rPr>
        <w:t xml:space="preserve">The AAPI Voter State Facts Sheets have a hashtag on the bottom left corner of every page, #PowerInNumbers. What is the significance of the term “power in numbers” within the context of voting and democracy?</w:t>
      </w:r>
    </w:p>
    <w:p w:rsidR="00000000" w:rsidDel="00000000" w:rsidP="00000000" w:rsidRDefault="00000000" w:rsidRPr="00000000" w14:paraId="000000B0">
      <w:pPr>
        <w:numPr>
          <w:ilvl w:val="0"/>
          <w:numId w:val="34"/>
        </w:numPr>
        <w:spacing w:after="0" w:line="240" w:lineRule="auto"/>
        <w:ind w:left="1350" w:hanging="360"/>
        <w:rPr/>
      </w:pPr>
      <w:r w:rsidDel="00000000" w:rsidR="00000000" w:rsidRPr="00000000">
        <w:rPr>
          <w:rtl w:val="0"/>
        </w:rPr>
        <w:t xml:space="preserve">How might the growing political engagement of AAPI voters impact future elections, particularly in states like Texas, California, and Washington?</w:t>
      </w:r>
    </w:p>
    <w:p w:rsidR="00000000" w:rsidDel="00000000" w:rsidP="00000000" w:rsidRDefault="00000000" w:rsidRPr="00000000" w14:paraId="000000B1">
      <w:pPr>
        <w:keepLines w:val="1"/>
        <w:numPr>
          <w:ilvl w:val="0"/>
          <w:numId w:val="34"/>
        </w:numPr>
        <w:spacing w:after="0" w:line="240" w:lineRule="auto"/>
        <w:ind w:left="1350" w:hanging="360"/>
        <w:rPr/>
      </w:pPr>
      <w:r w:rsidDel="00000000" w:rsidR="00000000" w:rsidRPr="00000000">
        <w:rPr>
          <w:rtl w:val="0"/>
        </w:rPr>
        <w:t xml:space="preserve">In general, to what extent do you think the Asian American vote will matter for the upcoming elections - local, state, and federal?</w:t>
      </w:r>
    </w:p>
    <w:p w:rsidR="00000000" w:rsidDel="00000000" w:rsidP="00000000" w:rsidRDefault="00000000" w:rsidRPr="00000000" w14:paraId="000000B2">
      <w:pPr>
        <w:numPr>
          <w:ilvl w:val="0"/>
          <w:numId w:val="34"/>
        </w:numPr>
        <w:spacing w:after="0" w:line="240" w:lineRule="auto"/>
        <w:ind w:left="1350" w:hanging="360"/>
        <w:rPr/>
      </w:pPr>
      <w:r w:rsidDel="00000000" w:rsidR="00000000" w:rsidRPr="00000000">
        <w:rPr>
          <w:rtl w:val="0"/>
        </w:rPr>
        <w:t xml:space="preserve">How might the growing influence of AAPI voters impact political strategies for the 2024 Presidential election?</w:t>
      </w:r>
    </w:p>
    <w:p w:rsidR="00000000" w:rsidDel="00000000" w:rsidP="00000000" w:rsidRDefault="00000000" w:rsidRPr="00000000" w14:paraId="000000B3">
      <w:pPr>
        <w:keepLines w:val="1"/>
        <w:numPr>
          <w:ilvl w:val="0"/>
          <w:numId w:val="34"/>
        </w:numPr>
        <w:spacing w:after="0" w:line="240" w:lineRule="auto"/>
        <w:ind w:left="1350" w:hanging="360"/>
        <w:rPr/>
      </w:pPr>
      <w:r w:rsidDel="00000000" w:rsidR="00000000" w:rsidRPr="00000000">
        <w:rPr>
          <w:rtl w:val="0"/>
        </w:rPr>
        <w:t xml:space="preserve">Why is it important to study statistics and voting trends? What are the limitations of these statistics and trends?</w:t>
      </w:r>
    </w:p>
    <w:p w:rsidR="00000000" w:rsidDel="00000000" w:rsidP="00000000" w:rsidRDefault="00000000" w:rsidRPr="00000000" w14:paraId="000000B4">
      <w:pPr>
        <w:spacing w:after="0" w:line="240" w:lineRule="auto"/>
        <w:rPr>
          <w:sz w:val="12"/>
          <w:szCs w:val="12"/>
        </w:rPr>
      </w:pPr>
      <w:r w:rsidDel="00000000" w:rsidR="00000000" w:rsidRPr="00000000">
        <w:rPr>
          <w:rtl w:val="0"/>
        </w:rPr>
      </w:r>
    </w:p>
    <w:p w:rsidR="00000000" w:rsidDel="00000000" w:rsidP="00000000" w:rsidRDefault="00000000" w:rsidRPr="00000000" w14:paraId="000000B5">
      <w:pPr>
        <w:spacing w:after="0" w:line="240" w:lineRule="auto"/>
        <w:ind w:left="990" w:hanging="270"/>
        <w:rPr>
          <w:sz w:val="24"/>
          <w:szCs w:val="24"/>
        </w:rPr>
      </w:pPr>
      <w:r w:rsidDel="00000000" w:rsidR="00000000" w:rsidRPr="00000000">
        <w:rPr>
          <w:sz w:val="24"/>
          <w:szCs w:val="24"/>
          <w:rtl w:val="0"/>
        </w:rPr>
        <w:t xml:space="preserve">E. Have students read the webpage entitled, “</w:t>
      </w:r>
      <w:hyperlink r:id="rId40">
        <w:r w:rsidDel="00000000" w:rsidR="00000000" w:rsidRPr="00000000">
          <w:rPr>
            <w:color w:val="1155cc"/>
            <w:sz w:val="24"/>
            <w:szCs w:val="24"/>
            <w:u w:val="single"/>
            <w:rtl w:val="0"/>
          </w:rPr>
          <w:t xml:space="preserve">Why Vote?: Top 5 Reasons to Vote</w:t>
        </w:r>
      </w:hyperlink>
      <w:r w:rsidDel="00000000" w:rsidR="00000000" w:rsidRPr="00000000">
        <w:rPr>
          <w:sz w:val="24"/>
          <w:szCs w:val="24"/>
          <w:rtl w:val="0"/>
        </w:rPr>
        <w:t xml:space="preserve">.” Facilitate a discussion by asking the following questions:</w:t>
      </w:r>
    </w:p>
    <w:p w:rsidR="00000000" w:rsidDel="00000000" w:rsidP="00000000" w:rsidRDefault="00000000" w:rsidRPr="00000000" w14:paraId="000000B6">
      <w:pPr>
        <w:numPr>
          <w:ilvl w:val="0"/>
          <w:numId w:val="35"/>
        </w:numPr>
        <w:spacing w:after="0" w:line="240" w:lineRule="auto"/>
        <w:ind w:left="1350" w:hanging="360"/>
        <w:rPr/>
      </w:pPr>
      <w:r w:rsidDel="00000000" w:rsidR="00000000" w:rsidRPr="00000000">
        <w:rPr>
          <w:rtl w:val="0"/>
        </w:rPr>
        <w:t xml:space="preserve">Do you agree or disagree with the reasons listed in this text?</w:t>
      </w:r>
    </w:p>
    <w:p w:rsidR="00000000" w:rsidDel="00000000" w:rsidP="00000000" w:rsidRDefault="00000000" w:rsidRPr="00000000" w14:paraId="000000B7">
      <w:pPr>
        <w:numPr>
          <w:ilvl w:val="0"/>
          <w:numId w:val="35"/>
        </w:numPr>
        <w:spacing w:after="0" w:line="240" w:lineRule="auto"/>
        <w:ind w:left="1350" w:hanging="360"/>
        <w:rPr/>
      </w:pPr>
      <w:r w:rsidDel="00000000" w:rsidR="00000000" w:rsidRPr="00000000">
        <w:rPr>
          <w:rtl w:val="0"/>
        </w:rPr>
        <w:t xml:space="preserve">What other reasons are there for voting?</w:t>
      </w:r>
    </w:p>
    <w:p w:rsidR="00000000" w:rsidDel="00000000" w:rsidP="00000000" w:rsidRDefault="00000000" w:rsidRPr="00000000" w14:paraId="000000B8">
      <w:pPr>
        <w:numPr>
          <w:ilvl w:val="0"/>
          <w:numId w:val="35"/>
        </w:numPr>
        <w:spacing w:after="0" w:line="240" w:lineRule="auto"/>
        <w:ind w:left="1350" w:hanging="360"/>
        <w:rPr/>
      </w:pPr>
      <w:r w:rsidDel="00000000" w:rsidR="00000000" w:rsidRPr="00000000">
        <w:rPr>
          <w:rtl w:val="0"/>
        </w:rPr>
        <w:t xml:space="preserve">In what ways does your vote count? Why is it important to vote?</w:t>
      </w:r>
    </w:p>
    <w:p w:rsidR="00000000" w:rsidDel="00000000" w:rsidP="00000000" w:rsidRDefault="00000000" w:rsidRPr="00000000" w14:paraId="000000B9">
      <w:pPr>
        <w:keepLines w:val="1"/>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BA">
      <w:pPr>
        <w:spacing w:after="0" w:line="240" w:lineRule="auto"/>
        <w:ind w:left="990" w:hanging="270"/>
        <w:rPr>
          <w:highlight w:val="white"/>
        </w:rPr>
      </w:pPr>
      <w:r w:rsidDel="00000000" w:rsidR="00000000" w:rsidRPr="00000000">
        <w:rPr>
          <w:sz w:val="24"/>
          <w:szCs w:val="24"/>
          <w:rtl w:val="0"/>
        </w:rPr>
        <w:t xml:space="preserve">F. Have students write an essay in response to this prompt: </w:t>
      </w:r>
      <w:r w:rsidDel="00000000" w:rsidR="00000000" w:rsidRPr="00000000">
        <w:rPr>
          <w:sz w:val="24"/>
          <w:szCs w:val="24"/>
          <w:highlight w:val="white"/>
          <w:rtl w:val="0"/>
        </w:rPr>
        <w:t xml:space="preserve">How do Asian American communities influence elections and why is their participation crucial for democracy? </w:t>
      </w:r>
      <w:r w:rsidDel="00000000" w:rsidR="00000000" w:rsidRPr="00000000">
        <w:rPr>
          <w:rtl w:val="0"/>
        </w:rPr>
      </w:r>
    </w:p>
    <w:p w:rsidR="00000000" w:rsidDel="00000000" w:rsidP="00000000" w:rsidRDefault="00000000" w:rsidRPr="00000000" w14:paraId="000000BB">
      <w:pPr>
        <w:widowControl w:val="0"/>
        <w:spacing w:after="60" w:before="240" w:line="240" w:lineRule="auto"/>
        <w:ind w:left="720" w:right="-360" w:firstLine="0"/>
        <w:rPr/>
      </w:pPr>
      <w:r w:rsidDel="00000000" w:rsidR="00000000" w:rsidRPr="00000000">
        <w:rPr>
          <w:b w:val="1"/>
          <w:i w:val="1"/>
          <w:sz w:val="32"/>
          <w:szCs w:val="32"/>
          <w:u w:val="single"/>
          <w:rtl w:val="0"/>
        </w:rPr>
        <w:t xml:space="preserve">Lesson 7: </w:t>
      </w:r>
      <w:r w:rsidDel="00000000" w:rsidR="00000000" w:rsidRPr="00000000">
        <w:rPr>
          <w:b w:val="1"/>
          <w:u w:val="single"/>
          <w:rtl w:val="0"/>
        </w:rPr>
        <w:t xml:space="preserve">Reflecting on Election Issues</w:t>
      </w:r>
      <w:r w:rsidDel="00000000" w:rsidR="00000000" w:rsidRPr="00000000">
        <w:rPr>
          <w:rtl w:val="0"/>
        </w:rPr>
      </w:r>
    </w:p>
    <w:p w:rsidR="00000000" w:rsidDel="00000000" w:rsidP="00000000" w:rsidRDefault="00000000" w:rsidRPr="00000000" w14:paraId="000000BC">
      <w:pPr>
        <w:spacing w:after="0" w:line="240" w:lineRule="auto"/>
        <w:ind w:left="900" w:hanging="180"/>
        <w:rPr>
          <w:sz w:val="24"/>
          <w:szCs w:val="24"/>
        </w:rPr>
      </w:pPr>
      <w:r w:rsidDel="00000000" w:rsidR="00000000" w:rsidRPr="00000000">
        <w:rPr>
          <w:sz w:val="24"/>
          <w:szCs w:val="24"/>
          <w:rtl w:val="0"/>
        </w:rPr>
        <w:t xml:space="preserve">A. Have students share out loud common or popular election issues. Record student responses for everyone to see. </w:t>
      </w:r>
    </w:p>
    <w:p w:rsidR="00000000" w:rsidDel="00000000" w:rsidP="00000000" w:rsidRDefault="00000000" w:rsidRPr="00000000" w14:paraId="000000BD">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BE">
      <w:pPr>
        <w:spacing w:after="0" w:line="240" w:lineRule="auto"/>
        <w:ind w:left="0" w:firstLine="720"/>
        <w:rPr>
          <w:sz w:val="24"/>
          <w:szCs w:val="24"/>
        </w:rPr>
      </w:pPr>
      <w:r w:rsidDel="00000000" w:rsidR="00000000" w:rsidRPr="00000000">
        <w:rPr>
          <w:sz w:val="24"/>
          <w:szCs w:val="24"/>
          <w:rtl w:val="0"/>
        </w:rPr>
        <w:t xml:space="preserve">B. Have students complete the worksheet entitled, “</w:t>
      </w:r>
      <w:hyperlink r:id="rId41">
        <w:r w:rsidDel="00000000" w:rsidR="00000000" w:rsidRPr="00000000">
          <w:rPr>
            <w:color w:val="1155cc"/>
            <w:sz w:val="24"/>
            <w:szCs w:val="24"/>
            <w:u w:val="single"/>
            <w:rtl w:val="0"/>
          </w:rPr>
          <w:t xml:space="preserve">Reflecting on Election Issues</w:t>
        </w:r>
      </w:hyperlink>
      <w:r w:rsidDel="00000000" w:rsidR="00000000" w:rsidRPr="00000000">
        <w:rPr>
          <w:sz w:val="24"/>
          <w:szCs w:val="24"/>
          <w:rtl w:val="0"/>
        </w:rPr>
        <w:t xml:space="preserve">.” </w:t>
      </w:r>
    </w:p>
    <w:p w:rsidR="00000000" w:rsidDel="00000000" w:rsidP="00000000" w:rsidRDefault="00000000" w:rsidRPr="00000000" w14:paraId="000000BF">
      <w:pPr>
        <w:numPr>
          <w:ilvl w:val="0"/>
          <w:numId w:val="22"/>
        </w:numPr>
        <w:spacing w:after="0" w:line="240" w:lineRule="auto"/>
        <w:ind w:left="1350" w:hanging="360"/>
        <w:rPr>
          <w:u w:val="none"/>
        </w:rPr>
      </w:pPr>
      <w:r w:rsidDel="00000000" w:rsidR="00000000" w:rsidRPr="00000000">
        <w:rPr>
          <w:rtl w:val="0"/>
        </w:rPr>
        <w:t xml:space="preserve">Have students reflect on the personal importance of each election issue noted in the left column of the first chart in Part 1. Have students indicate how important each issue is to them by checking one of the following boxes: Extremely Important, Very Important, Somewhat Important, Not That Important, or Don’t Know.</w:t>
      </w:r>
    </w:p>
    <w:p w:rsidR="00000000" w:rsidDel="00000000" w:rsidP="00000000" w:rsidRDefault="00000000" w:rsidRPr="00000000" w14:paraId="000000C0">
      <w:pPr>
        <w:numPr>
          <w:ilvl w:val="0"/>
          <w:numId w:val="22"/>
        </w:numPr>
        <w:spacing w:after="0" w:line="240" w:lineRule="auto"/>
        <w:ind w:left="1350" w:hanging="360"/>
        <w:rPr>
          <w:u w:val="none"/>
        </w:rPr>
      </w:pPr>
      <w:r w:rsidDel="00000000" w:rsidR="00000000" w:rsidRPr="00000000">
        <w:rPr>
          <w:rtl w:val="0"/>
        </w:rPr>
        <w:t xml:space="preserve">Have students circle the top three issues that have the most importance to them.</w:t>
      </w:r>
    </w:p>
    <w:p w:rsidR="00000000" w:rsidDel="00000000" w:rsidP="00000000" w:rsidRDefault="00000000" w:rsidRPr="00000000" w14:paraId="000000C1">
      <w:pPr>
        <w:numPr>
          <w:ilvl w:val="0"/>
          <w:numId w:val="22"/>
        </w:numPr>
        <w:spacing w:after="0" w:line="240" w:lineRule="auto"/>
        <w:ind w:left="1350" w:hanging="360"/>
        <w:rPr>
          <w:u w:val="none"/>
        </w:rPr>
      </w:pPr>
      <w:r w:rsidDel="00000000" w:rsidR="00000000" w:rsidRPr="00000000">
        <w:rPr>
          <w:rtl w:val="0"/>
        </w:rPr>
        <w:t xml:space="preserve">Have students list the sources that inform their positions on each election issue in Part 2.</w:t>
      </w:r>
    </w:p>
    <w:p w:rsidR="00000000" w:rsidDel="00000000" w:rsidP="00000000" w:rsidRDefault="00000000" w:rsidRPr="00000000" w14:paraId="000000C2">
      <w:pPr>
        <w:spacing w:after="0" w:line="240" w:lineRule="auto"/>
        <w:ind w:left="900" w:hanging="180"/>
        <w:rPr>
          <w:sz w:val="12"/>
          <w:szCs w:val="12"/>
        </w:rPr>
      </w:pPr>
      <w:r w:rsidDel="00000000" w:rsidR="00000000" w:rsidRPr="00000000">
        <w:rPr>
          <w:rtl w:val="0"/>
        </w:rPr>
      </w:r>
    </w:p>
    <w:p w:rsidR="00000000" w:rsidDel="00000000" w:rsidP="00000000" w:rsidRDefault="00000000" w:rsidRPr="00000000" w14:paraId="000000C3">
      <w:pPr>
        <w:spacing w:after="0" w:line="240" w:lineRule="auto"/>
        <w:ind w:left="990" w:hanging="270"/>
        <w:rPr>
          <w:sz w:val="24"/>
          <w:szCs w:val="24"/>
        </w:rPr>
      </w:pPr>
      <w:r w:rsidDel="00000000" w:rsidR="00000000" w:rsidRPr="00000000">
        <w:rPr>
          <w:sz w:val="24"/>
          <w:szCs w:val="24"/>
          <w:rtl w:val="0"/>
        </w:rPr>
        <w:t xml:space="preserve">C. Display the data chart entitled, “Issue Importance: Asian American, All Issues” on p. 38 of the presentation entitled, “</w:t>
      </w:r>
      <w:hyperlink r:id="rId42">
        <w:r w:rsidDel="00000000" w:rsidR="00000000" w:rsidRPr="00000000">
          <w:rPr>
            <w:color w:val="1155cc"/>
            <w:sz w:val="24"/>
            <w:szCs w:val="24"/>
            <w:u w:val="single"/>
            <w:rtl w:val="0"/>
          </w:rPr>
          <w:t xml:space="preserve">2024 Asian American Voter Survey</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4">
      <w:pPr>
        <w:spacing w:after="0" w:line="240" w:lineRule="auto"/>
        <w:ind w:left="0" w:firstLine="720"/>
        <w:rPr>
          <w:sz w:val="12"/>
          <w:szCs w:val="12"/>
        </w:rPr>
      </w:pPr>
      <w:r w:rsidDel="00000000" w:rsidR="00000000" w:rsidRPr="00000000">
        <w:rPr>
          <w:rtl w:val="0"/>
        </w:rPr>
      </w:r>
    </w:p>
    <w:p w:rsidR="00000000" w:rsidDel="00000000" w:rsidP="00000000" w:rsidRDefault="00000000" w:rsidRPr="00000000" w14:paraId="000000C5">
      <w:pPr>
        <w:spacing w:after="0" w:line="240" w:lineRule="auto"/>
        <w:ind w:left="990" w:hanging="270"/>
        <w:rPr>
          <w:sz w:val="24"/>
          <w:szCs w:val="24"/>
        </w:rPr>
      </w:pPr>
      <w:r w:rsidDel="00000000" w:rsidR="00000000" w:rsidRPr="00000000">
        <w:rPr>
          <w:sz w:val="24"/>
          <w:szCs w:val="24"/>
          <w:rtl w:val="0"/>
        </w:rPr>
        <w:t xml:space="preserve">D. Have students compare their rankings of issues as indicated in the “</w:t>
      </w:r>
      <w:hyperlink r:id="rId43">
        <w:r w:rsidDel="00000000" w:rsidR="00000000" w:rsidRPr="00000000">
          <w:rPr>
            <w:color w:val="1155cc"/>
            <w:sz w:val="24"/>
            <w:szCs w:val="24"/>
            <w:u w:val="single"/>
            <w:rtl w:val="0"/>
          </w:rPr>
          <w:t xml:space="preserve">Reflecting on Election Issues</w:t>
        </w:r>
      </w:hyperlink>
      <w:r w:rsidDel="00000000" w:rsidR="00000000" w:rsidRPr="00000000">
        <w:rPr>
          <w:sz w:val="24"/>
          <w:szCs w:val="24"/>
          <w:rtl w:val="0"/>
        </w:rPr>
        <w:t xml:space="preserve">” worksheet to the “2024 Asian American Voter Survey” results (p. 38). Facilitate a discussion by asking the following questions:</w:t>
      </w:r>
    </w:p>
    <w:p w:rsidR="00000000" w:rsidDel="00000000" w:rsidP="00000000" w:rsidRDefault="00000000" w:rsidRPr="00000000" w14:paraId="000000C6">
      <w:pPr>
        <w:numPr>
          <w:ilvl w:val="0"/>
          <w:numId w:val="3"/>
        </w:numPr>
        <w:spacing w:after="0" w:line="240" w:lineRule="auto"/>
        <w:ind w:left="1350" w:hanging="360"/>
        <w:rPr/>
      </w:pPr>
      <w:r w:rsidDel="00000000" w:rsidR="00000000" w:rsidRPr="00000000">
        <w:rPr>
          <w:rtl w:val="0"/>
        </w:rPr>
        <w:t xml:space="preserve">What do you glean from this data chart? Which issues are the most important to Asian Americans and why? What issues are the least important to Asian Americans and why?</w:t>
      </w:r>
    </w:p>
    <w:p w:rsidR="00000000" w:rsidDel="00000000" w:rsidP="00000000" w:rsidRDefault="00000000" w:rsidRPr="00000000" w14:paraId="000000C7">
      <w:pPr>
        <w:numPr>
          <w:ilvl w:val="0"/>
          <w:numId w:val="3"/>
        </w:numPr>
        <w:spacing w:after="0" w:line="240" w:lineRule="auto"/>
        <w:ind w:left="1350" w:hanging="360"/>
        <w:rPr/>
      </w:pPr>
      <w:r w:rsidDel="00000000" w:rsidR="00000000" w:rsidRPr="00000000">
        <w:rPr>
          <w:rtl w:val="0"/>
        </w:rPr>
        <w:t xml:space="preserve">In what ways are your responses consistent with the survey results? </w:t>
      </w:r>
    </w:p>
    <w:p w:rsidR="00000000" w:rsidDel="00000000" w:rsidP="00000000" w:rsidRDefault="00000000" w:rsidRPr="00000000" w14:paraId="000000C8">
      <w:pPr>
        <w:numPr>
          <w:ilvl w:val="0"/>
          <w:numId w:val="3"/>
        </w:numPr>
        <w:spacing w:after="0" w:line="240" w:lineRule="auto"/>
        <w:ind w:left="1350" w:hanging="360"/>
        <w:rPr/>
      </w:pPr>
      <w:r w:rsidDel="00000000" w:rsidR="00000000" w:rsidRPr="00000000">
        <w:rPr>
          <w:rtl w:val="0"/>
        </w:rPr>
        <w:t xml:space="preserve">In what ways are your responses different from the survey results? What might account for these differences?</w:t>
      </w:r>
    </w:p>
    <w:p w:rsidR="00000000" w:rsidDel="00000000" w:rsidP="00000000" w:rsidRDefault="00000000" w:rsidRPr="00000000" w14:paraId="000000C9">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CA">
      <w:pPr>
        <w:spacing w:after="0" w:line="240" w:lineRule="auto"/>
        <w:ind w:left="990" w:hanging="270"/>
        <w:rPr>
          <w:sz w:val="24"/>
          <w:szCs w:val="24"/>
        </w:rPr>
      </w:pPr>
      <w:r w:rsidDel="00000000" w:rsidR="00000000" w:rsidRPr="00000000">
        <w:rPr>
          <w:sz w:val="24"/>
          <w:szCs w:val="24"/>
          <w:rtl w:val="0"/>
        </w:rPr>
        <w:t xml:space="preserve">E. Tell students the following: “Stances on election issues are important. Most people vote for candidates who adhere to most of their own stances on various election issues. However, some voters are party-line voters, meaning they vote for their political party no matter who the candidate is. Other voters are single-issue voters. This means they care more about a particular issue than the parties or candidates. Regardless, it is important to know candidates’ perspectives on key issues in order to make an informed vote.”</w:t>
      </w:r>
    </w:p>
    <w:p w:rsidR="00000000" w:rsidDel="00000000" w:rsidP="00000000" w:rsidRDefault="00000000" w:rsidRPr="00000000" w14:paraId="000000CB">
      <w:pPr>
        <w:spacing w:after="0" w:line="240" w:lineRule="auto"/>
        <w:ind w:left="0" w:firstLine="0"/>
        <w:rPr>
          <w:sz w:val="12"/>
          <w:szCs w:val="12"/>
        </w:rPr>
      </w:pPr>
      <w:r w:rsidDel="00000000" w:rsidR="00000000" w:rsidRPr="00000000">
        <w:rPr>
          <w:rtl w:val="0"/>
        </w:rPr>
      </w:r>
    </w:p>
    <w:p w:rsidR="00000000" w:rsidDel="00000000" w:rsidP="00000000" w:rsidRDefault="00000000" w:rsidRPr="00000000" w14:paraId="000000CC">
      <w:pPr>
        <w:spacing w:after="0" w:line="240" w:lineRule="auto"/>
        <w:ind w:left="990" w:hanging="270"/>
        <w:rPr>
          <w:sz w:val="24"/>
          <w:szCs w:val="24"/>
        </w:rPr>
      </w:pPr>
      <w:r w:rsidDel="00000000" w:rsidR="00000000" w:rsidRPr="00000000">
        <w:rPr>
          <w:sz w:val="24"/>
          <w:szCs w:val="24"/>
          <w:rtl w:val="0"/>
        </w:rPr>
        <w:t xml:space="preserve">F. Have students research candidates for an upcoming election in their cities, counties, or states. Have students complete Part 3 of the worksheet entitled,  “</w:t>
      </w:r>
      <w:hyperlink r:id="rId44">
        <w:r w:rsidDel="00000000" w:rsidR="00000000" w:rsidRPr="00000000">
          <w:rPr>
            <w:color w:val="1155cc"/>
            <w:sz w:val="24"/>
            <w:szCs w:val="24"/>
            <w:u w:val="single"/>
            <w:rtl w:val="0"/>
          </w:rPr>
          <w:t xml:space="preserve">Reflecting on Election Issues</w:t>
        </w:r>
      </w:hyperlink>
      <w:r w:rsidDel="00000000" w:rsidR="00000000" w:rsidRPr="00000000">
        <w:rPr>
          <w:sz w:val="24"/>
          <w:szCs w:val="24"/>
          <w:rtl w:val="0"/>
        </w:rPr>
        <w:t xml:space="preserve">.” </w:t>
      </w:r>
    </w:p>
    <w:p w:rsidR="00000000" w:rsidDel="00000000" w:rsidP="00000000" w:rsidRDefault="00000000" w:rsidRPr="00000000" w14:paraId="000000CD">
      <w:pPr>
        <w:numPr>
          <w:ilvl w:val="0"/>
          <w:numId w:val="21"/>
        </w:numPr>
        <w:spacing w:after="0" w:line="240" w:lineRule="auto"/>
        <w:ind w:left="1350" w:hanging="360"/>
        <w:rPr/>
      </w:pPr>
      <w:r w:rsidDel="00000000" w:rsidR="00000000" w:rsidRPr="00000000">
        <w:rPr>
          <w:rtl w:val="0"/>
        </w:rPr>
        <w:t xml:space="preserve">Have students identify the election at the top of the page.</w:t>
      </w:r>
    </w:p>
    <w:p w:rsidR="00000000" w:rsidDel="00000000" w:rsidP="00000000" w:rsidRDefault="00000000" w:rsidRPr="00000000" w14:paraId="000000CE">
      <w:pPr>
        <w:numPr>
          <w:ilvl w:val="0"/>
          <w:numId w:val="21"/>
        </w:numPr>
        <w:spacing w:after="0" w:line="240" w:lineRule="auto"/>
        <w:ind w:left="1350" w:hanging="360"/>
        <w:rPr/>
      </w:pPr>
      <w:r w:rsidDel="00000000" w:rsidR="00000000" w:rsidRPr="00000000">
        <w:rPr>
          <w:rtl w:val="0"/>
        </w:rPr>
        <w:t xml:space="preserve">Have students record the top three election issues as indicated in Part 1 in the first row of the chart. </w:t>
      </w:r>
    </w:p>
    <w:p w:rsidR="00000000" w:rsidDel="00000000" w:rsidP="00000000" w:rsidRDefault="00000000" w:rsidRPr="00000000" w14:paraId="000000CF">
      <w:pPr>
        <w:numPr>
          <w:ilvl w:val="0"/>
          <w:numId w:val="21"/>
        </w:numPr>
        <w:spacing w:after="0" w:line="240" w:lineRule="auto"/>
        <w:ind w:left="1350" w:hanging="360"/>
        <w:rPr/>
      </w:pPr>
      <w:r w:rsidDel="00000000" w:rsidR="00000000" w:rsidRPr="00000000">
        <w:rPr>
          <w:rtl w:val="0"/>
        </w:rPr>
        <w:t xml:space="preserve">Have students record the names of the top three candidates they would like to study in the first column. </w:t>
      </w:r>
    </w:p>
    <w:p w:rsidR="00000000" w:rsidDel="00000000" w:rsidP="00000000" w:rsidRDefault="00000000" w:rsidRPr="00000000" w14:paraId="000000D0">
      <w:pPr>
        <w:numPr>
          <w:ilvl w:val="0"/>
          <w:numId w:val="21"/>
        </w:numPr>
        <w:spacing w:after="0" w:line="240" w:lineRule="auto"/>
        <w:ind w:left="1350" w:hanging="360"/>
        <w:rPr/>
      </w:pPr>
      <w:r w:rsidDel="00000000" w:rsidR="00000000" w:rsidRPr="00000000">
        <w:rPr>
          <w:rtl w:val="0"/>
        </w:rPr>
        <w:t xml:space="preserve">Have students record each candidate’s stance in the other columns under each corresponding issue. </w:t>
      </w:r>
    </w:p>
    <w:p w:rsidR="00000000" w:rsidDel="00000000" w:rsidP="00000000" w:rsidRDefault="00000000" w:rsidRPr="00000000" w14:paraId="000000D1">
      <w:pPr>
        <w:numPr>
          <w:ilvl w:val="0"/>
          <w:numId w:val="21"/>
        </w:numPr>
        <w:spacing w:after="0" w:line="240" w:lineRule="auto"/>
        <w:ind w:left="1350" w:hanging="360"/>
        <w:rPr/>
      </w:pPr>
      <w:r w:rsidDel="00000000" w:rsidR="00000000" w:rsidRPr="00000000">
        <w:rPr>
          <w:rtl w:val="0"/>
        </w:rPr>
        <w:t xml:space="preserve">Have students respond to the question: Which candidate would you vote for and why?</w:t>
      </w:r>
    </w:p>
    <w:p w:rsidR="00000000" w:rsidDel="00000000" w:rsidP="00000000" w:rsidRDefault="00000000" w:rsidRPr="00000000" w14:paraId="000000D2">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D3">
      <w:pPr>
        <w:spacing w:after="0" w:line="240" w:lineRule="auto"/>
        <w:ind w:left="0" w:firstLine="720"/>
        <w:rPr>
          <w:sz w:val="24"/>
          <w:szCs w:val="24"/>
        </w:rPr>
      </w:pPr>
      <w:r w:rsidDel="00000000" w:rsidR="00000000" w:rsidRPr="00000000">
        <w:rPr>
          <w:sz w:val="24"/>
          <w:szCs w:val="24"/>
          <w:rtl w:val="0"/>
        </w:rPr>
        <w:t xml:space="preserve">G. Facilitate a discussion by asking the following questions:</w:t>
      </w:r>
    </w:p>
    <w:p w:rsidR="00000000" w:rsidDel="00000000" w:rsidP="00000000" w:rsidRDefault="00000000" w:rsidRPr="00000000" w14:paraId="000000D4">
      <w:pPr>
        <w:numPr>
          <w:ilvl w:val="0"/>
          <w:numId w:val="10"/>
        </w:numPr>
        <w:spacing w:after="0" w:line="240" w:lineRule="auto"/>
        <w:ind w:left="1350" w:hanging="360"/>
        <w:rPr/>
      </w:pPr>
      <w:r w:rsidDel="00000000" w:rsidR="00000000" w:rsidRPr="00000000">
        <w:rPr>
          <w:rtl w:val="0"/>
        </w:rPr>
        <w:t xml:space="preserve">What did you learn from doing this exercise?</w:t>
      </w:r>
    </w:p>
    <w:p w:rsidR="00000000" w:rsidDel="00000000" w:rsidP="00000000" w:rsidRDefault="00000000" w:rsidRPr="00000000" w14:paraId="000000D5">
      <w:pPr>
        <w:numPr>
          <w:ilvl w:val="0"/>
          <w:numId w:val="10"/>
        </w:numPr>
        <w:spacing w:after="0" w:line="240" w:lineRule="auto"/>
        <w:ind w:left="1350" w:hanging="360"/>
        <w:rPr/>
      </w:pPr>
      <w:r w:rsidDel="00000000" w:rsidR="00000000" w:rsidRPr="00000000">
        <w:rPr>
          <w:rtl w:val="0"/>
        </w:rPr>
        <w:t xml:space="preserve">Why is it important to study the stances of candidates? </w:t>
      </w:r>
    </w:p>
    <w:p w:rsidR="00000000" w:rsidDel="00000000" w:rsidP="00000000" w:rsidRDefault="00000000" w:rsidRPr="00000000" w14:paraId="000000D6">
      <w:pPr>
        <w:numPr>
          <w:ilvl w:val="0"/>
          <w:numId w:val="10"/>
        </w:numPr>
        <w:spacing w:after="0" w:line="240" w:lineRule="auto"/>
        <w:ind w:left="1350" w:hanging="360"/>
        <w:rPr/>
      </w:pPr>
      <w:r w:rsidDel="00000000" w:rsidR="00000000" w:rsidRPr="00000000">
        <w:rPr>
          <w:rtl w:val="0"/>
        </w:rPr>
        <w:t xml:space="preserve">What types of considerations did you make when you were asked to choose your final candidate? </w:t>
      </w:r>
    </w:p>
    <w:p w:rsidR="00000000" w:rsidDel="00000000" w:rsidP="00000000" w:rsidRDefault="00000000" w:rsidRPr="00000000" w14:paraId="000000D7">
      <w:pPr>
        <w:numPr>
          <w:ilvl w:val="0"/>
          <w:numId w:val="10"/>
        </w:numPr>
        <w:spacing w:after="0" w:line="240" w:lineRule="auto"/>
        <w:ind w:left="1350" w:hanging="360"/>
        <w:rPr/>
      </w:pPr>
      <w:r w:rsidDel="00000000" w:rsidR="00000000" w:rsidRPr="00000000">
        <w:rPr>
          <w:rtl w:val="0"/>
        </w:rPr>
        <w:t xml:space="preserve">Why is it important to make an informed decision?</w:t>
        <w:br w:type="textWrapping"/>
        <w:br w:type="textWrapping"/>
      </w:r>
      <w:r w:rsidDel="00000000" w:rsidR="00000000" w:rsidRPr="00000000">
        <w:rPr>
          <w:rtl w:val="0"/>
        </w:rPr>
      </w:r>
    </w:p>
    <w:p w:rsidR="00000000" w:rsidDel="00000000" w:rsidP="00000000" w:rsidRDefault="00000000" w:rsidRPr="00000000" w14:paraId="000000D8">
      <w:pPr>
        <w:widowControl w:val="0"/>
        <w:spacing w:after="60" w:before="240" w:line="240" w:lineRule="auto"/>
        <w:ind w:left="720" w:right="-360" w:firstLine="0"/>
        <w:rPr>
          <w:b w:val="1"/>
          <w:u w:val="single"/>
        </w:rPr>
      </w:pPr>
      <w:r w:rsidDel="00000000" w:rsidR="00000000" w:rsidRPr="00000000">
        <w:rPr>
          <w:b w:val="1"/>
          <w:i w:val="1"/>
          <w:sz w:val="32"/>
          <w:szCs w:val="32"/>
          <w:u w:val="single"/>
          <w:rtl w:val="0"/>
        </w:rPr>
        <w:t xml:space="preserve">Lesson 8: </w:t>
      </w:r>
      <w:r w:rsidDel="00000000" w:rsidR="00000000" w:rsidRPr="00000000">
        <w:rPr>
          <w:b w:val="1"/>
          <w:u w:val="single"/>
          <w:rtl w:val="0"/>
        </w:rPr>
        <w:t xml:space="preserve">Engaging in Public Service </w:t>
      </w:r>
    </w:p>
    <w:p w:rsidR="00000000" w:rsidDel="00000000" w:rsidP="00000000" w:rsidRDefault="00000000" w:rsidRPr="00000000" w14:paraId="000000D9">
      <w:pPr>
        <w:spacing w:after="0" w:line="240" w:lineRule="auto"/>
        <w:ind w:left="990" w:hanging="270"/>
        <w:rPr>
          <w:sz w:val="24"/>
          <w:szCs w:val="24"/>
        </w:rPr>
      </w:pPr>
      <w:r w:rsidDel="00000000" w:rsidR="00000000" w:rsidRPr="00000000">
        <w:rPr>
          <w:sz w:val="24"/>
          <w:szCs w:val="24"/>
          <w:rtl w:val="0"/>
        </w:rPr>
        <w:t xml:space="preserve">A. </w:t>
      </w:r>
      <w:r w:rsidDel="00000000" w:rsidR="00000000" w:rsidRPr="00000000">
        <w:rPr>
          <w:sz w:val="24"/>
          <w:szCs w:val="24"/>
          <w:rtl w:val="0"/>
        </w:rPr>
        <w:t xml:space="preserve">Facilitate a discussion by asking the following question: What does it mean to be committed to civic engagement and public service?</w:t>
      </w:r>
    </w:p>
    <w:p w:rsidR="00000000" w:rsidDel="00000000" w:rsidP="00000000" w:rsidRDefault="00000000" w:rsidRPr="00000000" w14:paraId="000000DA">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DB">
      <w:pPr>
        <w:spacing w:after="0" w:line="240" w:lineRule="auto"/>
        <w:ind w:left="0" w:firstLine="720"/>
        <w:rPr>
          <w:sz w:val="24"/>
          <w:szCs w:val="24"/>
        </w:rPr>
      </w:pPr>
      <w:r w:rsidDel="00000000" w:rsidR="00000000" w:rsidRPr="00000000">
        <w:rPr>
          <w:sz w:val="24"/>
          <w:szCs w:val="24"/>
          <w:rtl w:val="0"/>
        </w:rPr>
        <w:t xml:space="preserve">B. Have students read the following texts:</w:t>
      </w:r>
    </w:p>
    <w:p w:rsidR="00000000" w:rsidDel="00000000" w:rsidP="00000000" w:rsidRDefault="00000000" w:rsidRPr="00000000" w14:paraId="000000DC">
      <w:pPr>
        <w:numPr>
          <w:ilvl w:val="0"/>
          <w:numId w:val="9"/>
        </w:numPr>
        <w:spacing w:after="0" w:line="240" w:lineRule="auto"/>
        <w:ind w:left="1350" w:hanging="360"/>
        <w:rPr>
          <w:u w:val="none"/>
        </w:rPr>
      </w:pPr>
      <w:r w:rsidDel="00000000" w:rsidR="00000000" w:rsidRPr="00000000">
        <w:rPr>
          <w:rtl w:val="0"/>
        </w:rPr>
        <w:t xml:space="preserve">“</w:t>
      </w:r>
      <w:hyperlink r:id="rId45">
        <w:r w:rsidDel="00000000" w:rsidR="00000000" w:rsidRPr="00000000">
          <w:rPr>
            <w:color w:val="1155cc"/>
            <w:u w:val="single"/>
            <w:rtl w:val="0"/>
          </w:rPr>
          <w:t xml:space="preserve">Volunteerism and US Civil Society</w:t>
        </w:r>
      </w:hyperlink>
      <w:r w:rsidDel="00000000" w:rsidR="00000000" w:rsidRPr="00000000">
        <w:rPr>
          <w:rtl w:val="0"/>
        </w:rPr>
        <w:t xml:space="preserve">” by Stanford Social Innovation Review</w:t>
      </w:r>
    </w:p>
    <w:p w:rsidR="00000000" w:rsidDel="00000000" w:rsidP="00000000" w:rsidRDefault="00000000" w:rsidRPr="00000000" w14:paraId="000000DD">
      <w:pPr>
        <w:numPr>
          <w:ilvl w:val="0"/>
          <w:numId w:val="9"/>
        </w:numPr>
        <w:spacing w:after="0" w:line="240" w:lineRule="auto"/>
        <w:ind w:left="1350" w:hanging="360"/>
        <w:rPr>
          <w:u w:val="none"/>
        </w:rPr>
      </w:pPr>
      <w:r w:rsidDel="00000000" w:rsidR="00000000" w:rsidRPr="00000000">
        <w:rPr>
          <w:rtl w:val="0"/>
        </w:rPr>
        <w:t xml:space="preserve">“</w:t>
      </w:r>
      <w:hyperlink r:id="rId46">
        <w:r w:rsidDel="00000000" w:rsidR="00000000" w:rsidRPr="00000000">
          <w:rPr>
            <w:color w:val="1155cc"/>
            <w:u w:val="single"/>
            <w:rtl w:val="0"/>
          </w:rPr>
          <w:t xml:space="preserve">Helping Out: How American Volunteerism is Changing - and Why</w:t>
        </w:r>
      </w:hyperlink>
      <w:r w:rsidDel="00000000" w:rsidR="00000000" w:rsidRPr="00000000">
        <w:rPr>
          <w:rtl w:val="0"/>
        </w:rPr>
        <w:t xml:space="preserve">” by the Associated Press</w:t>
      </w:r>
    </w:p>
    <w:p w:rsidR="00000000" w:rsidDel="00000000" w:rsidP="00000000" w:rsidRDefault="00000000" w:rsidRPr="00000000" w14:paraId="000000DE">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0DF">
      <w:pPr>
        <w:spacing w:after="0" w:line="240" w:lineRule="auto"/>
        <w:ind w:left="0" w:firstLine="720"/>
        <w:rPr>
          <w:sz w:val="24"/>
          <w:szCs w:val="24"/>
        </w:rPr>
      </w:pPr>
      <w:r w:rsidDel="00000000" w:rsidR="00000000" w:rsidRPr="00000000">
        <w:rPr>
          <w:sz w:val="24"/>
          <w:szCs w:val="24"/>
          <w:rtl w:val="0"/>
        </w:rPr>
        <w:t xml:space="preserve">C. Facilitate a discussion by asking the following questions:</w:t>
      </w:r>
    </w:p>
    <w:p w:rsidR="00000000" w:rsidDel="00000000" w:rsidP="00000000" w:rsidRDefault="00000000" w:rsidRPr="00000000" w14:paraId="000000E0">
      <w:pPr>
        <w:numPr>
          <w:ilvl w:val="0"/>
          <w:numId w:val="29"/>
        </w:numPr>
        <w:spacing w:after="0" w:line="240" w:lineRule="auto"/>
        <w:ind w:left="1350" w:hanging="360"/>
        <w:rPr>
          <w:u w:val="none"/>
        </w:rPr>
      </w:pPr>
      <w:r w:rsidDel="00000000" w:rsidR="00000000" w:rsidRPr="00000000">
        <w:rPr>
          <w:rtl w:val="0"/>
        </w:rPr>
        <w:t xml:space="preserve">What did you learn about the history of volunteerism in the United States?</w:t>
      </w:r>
    </w:p>
    <w:p w:rsidR="00000000" w:rsidDel="00000000" w:rsidP="00000000" w:rsidRDefault="00000000" w:rsidRPr="00000000" w14:paraId="000000E1">
      <w:pPr>
        <w:numPr>
          <w:ilvl w:val="0"/>
          <w:numId w:val="29"/>
        </w:numPr>
        <w:spacing w:after="0" w:line="240" w:lineRule="auto"/>
        <w:ind w:left="1350" w:hanging="360"/>
        <w:rPr>
          <w:u w:val="none"/>
        </w:rPr>
      </w:pPr>
      <w:r w:rsidDel="00000000" w:rsidR="00000000" w:rsidRPr="00000000">
        <w:rPr>
          <w:rtl w:val="0"/>
        </w:rPr>
        <w:t xml:space="preserve">What are the benefits of volunteering?</w:t>
      </w:r>
    </w:p>
    <w:p w:rsidR="00000000" w:rsidDel="00000000" w:rsidP="00000000" w:rsidRDefault="00000000" w:rsidRPr="00000000" w14:paraId="000000E2">
      <w:pPr>
        <w:numPr>
          <w:ilvl w:val="0"/>
          <w:numId w:val="29"/>
        </w:numPr>
        <w:spacing w:after="0" w:line="240" w:lineRule="auto"/>
        <w:ind w:left="1350" w:hanging="360"/>
        <w:rPr>
          <w:u w:val="none"/>
        </w:rPr>
      </w:pPr>
      <w:r w:rsidDel="00000000" w:rsidR="00000000" w:rsidRPr="00000000">
        <w:rPr>
          <w:rtl w:val="0"/>
        </w:rPr>
        <w:t xml:space="preserve">Why might there be a decline in volunteerism?</w:t>
      </w:r>
    </w:p>
    <w:p w:rsidR="00000000" w:rsidDel="00000000" w:rsidP="00000000" w:rsidRDefault="00000000" w:rsidRPr="00000000" w14:paraId="000000E3">
      <w:pPr>
        <w:numPr>
          <w:ilvl w:val="0"/>
          <w:numId w:val="29"/>
        </w:numPr>
        <w:spacing w:after="0" w:line="240" w:lineRule="auto"/>
        <w:ind w:left="1350" w:hanging="360"/>
        <w:rPr>
          <w:u w:val="none"/>
        </w:rPr>
      </w:pPr>
      <w:r w:rsidDel="00000000" w:rsidR="00000000" w:rsidRPr="00000000">
        <w:rPr>
          <w:rtl w:val="0"/>
        </w:rPr>
        <w:t xml:space="preserve">How do policies and politics affect volunteering?</w:t>
      </w:r>
    </w:p>
    <w:p w:rsidR="00000000" w:rsidDel="00000000" w:rsidP="00000000" w:rsidRDefault="00000000" w:rsidRPr="00000000" w14:paraId="000000E4">
      <w:pPr>
        <w:numPr>
          <w:ilvl w:val="0"/>
          <w:numId w:val="29"/>
        </w:numPr>
        <w:spacing w:after="0" w:line="240" w:lineRule="auto"/>
        <w:ind w:left="1350" w:hanging="360"/>
        <w:rPr>
          <w:u w:val="none"/>
        </w:rPr>
      </w:pPr>
      <w:r w:rsidDel="00000000" w:rsidR="00000000" w:rsidRPr="00000000">
        <w:rPr>
          <w:rtl w:val="0"/>
        </w:rPr>
        <w:t xml:space="preserve">How is volunteerism connected to American democracy?</w:t>
      </w:r>
    </w:p>
    <w:p w:rsidR="00000000" w:rsidDel="00000000" w:rsidP="00000000" w:rsidRDefault="00000000" w:rsidRPr="00000000" w14:paraId="000000E5">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E6">
      <w:pPr>
        <w:spacing w:after="0" w:line="240" w:lineRule="auto"/>
        <w:ind w:left="990" w:hanging="270"/>
        <w:rPr>
          <w:sz w:val="24"/>
          <w:szCs w:val="24"/>
        </w:rPr>
      </w:pPr>
      <w:r w:rsidDel="00000000" w:rsidR="00000000" w:rsidRPr="00000000">
        <w:rPr>
          <w:sz w:val="24"/>
          <w:szCs w:val="24"/>
          <w:rtl w:val="0"/>
        </w:rPr>
        <w:t xml:space="preserve">D. Have students complete the first section in the worksheet entitled, “</w:t>
      </w:r>
      <w:hyperlink r:id="rId47">
        <w:r w:rsidDel="00000000" w:rsidR="00000000" w:rsidRPr="00000000">
          <w:rPr>
            <w:color w:val="1155cc"/>
            <w:sz w:val="24"/>
            <w:szCs w:val="24"/>
            <w:u w:val="single"/>
            <w:rtl w:val="0"/>
          </w:rPr>
          <w:t xml:space="preserve">Volunteering as Civic Engagement</w:t>
        </w:r>
      </w:hyperlink>
      <w:r w:rsidDel="00000000" w:rsidR="00000000" w:rsidRPr="00000000">
        <w:rPr>
          <w:sz w:val="24"/>
          <w:szCs w:val="24"/>
          <w:rtl w:val="0"/>
        </w:rPr>
        <w:t xml:space="preserve">.” Have students answer the following questions in the “Pre-Survey” section: </w:t>
      </w:r>
    </w:p>
    <w:p w:rsidR="00000000" w:rsidDel="00000000" w:rsidP="00000000" w:rsidRDefault="00000000" w:rsidRPr="00000000" w14:paraId="000000E7">
      <w:pPr>
        <w:numPr>
          <w:ilvl w:val="0"/>
          <w:numId w:val="7"/>
        </w:numPr>
        <w:spacing w:after="0" w:line="240" w:lineRule="auto"/>
        <w:ind w:left="1350" w:hanging="360"/>
        <w:rPr>
          <w:u w:val="none"/>
        </w:rPr>
      </w:pPr>
      <w:r w:rsidDel="00000000" w:rsidR="00000000" w:rsidRPr="00000000">
        <w:rPr>
          <w:rtl w:val="0"/>
        </w:rPr>
        <w:t xml:space="preserve">Do you currently volunteer? If so, describe how much time you commit to volunteering, what you do, and why you do it. What are the challenges of your current volunteering commitment? If you are not currently volunteering, why is that? </w:t>
      </w:r>
    </w:p>
    <w:p w:rsidR="00000000" w:rsidDel="00000000" w:rsidP="00000000" w:rsidRDefault="00000000" w:rsidRPr="00000000" w14:paraId="000000E8">
      <w:pPr>
        <w:widowControl w:val="0"/>
        <w:numPr>
          <w:ilvl w:val="0"/>
          <w:numId w:val="7"/>
        </w:numPr>
        <w:spacing w:after="0" w:line="240" w:lineRule="auto"/>
        <w:ind w:left="1350" w:hanging="360"/>
        <w:rPr>
          <w:u w:val="none"/>
        </w:rPr>
      </w:pPr>
      <w:r w:rsidDel="00000000" w:rsidR="00000000" w:rsidRPr="00000000">
        <w:rPr>
          <w:rtl w:val="0"/>
        </w:rPr>
        <w:t xml:space="preserve">What social problems do you aim to solve? (What issues are important to you?)</w:t>
      </w:r>
    </w:p>
    <w:p w:rsidR="00000000" w:rsidDel="00000000" w:rsidP="00000000" w:rsidRDefault="00000000" w:rsidRPr="00000000" w14:paraId="000000E9">
      <w:pPr>
        <w:widowControl w:val="0"/>
        <w:numPr>
          <w:ilvl w:val="0"/>
          <w:numId w:val="7"/>
        </w:numPr>
        <w:spacing w:after="0" w:line="240" w:lineRule="auto"/>
        <w:ind w:left="1350" w:hanging="360"/>
        <w:rPr>
          <w:u w:val="none"/>
        </w:rPr>
      </w:pPr>
      <w:r w:rsidDel="00000000" w:rsidR="00000000" w:rsidRPr="00000000">
        <w:rPr>
          <w:rtl w:val="0"/>
        </w:rPr>
        <w:t xml:space="preserve">What is your current capacity in regard to time?</w:t>
      </w:r>
    </w:p>
    <w:p w:rsidR="00000000" w:rsidDel="00000000" w:rsidP="00000000" w:rsidRDefault="00000000" w:rsidRPr="00000000" w14:paraId="000000EA">
      <w:pPr>
        <w:widowControl w:val="0"/>
        <w:numPr>
          <w:ilvl w:val="0"/>
          <w:numId w:val="7"/>
        </w:numPr>
        <w:spacing w:after="0" w:line="240" w:lineRule="auto"/>
        <w:ind w:left="1350" w:hanging="360"/>
        <w:rPr>
          <w:u w:val="none"/>
        </w:rPr>
      </w:pPr>
      <w:r w:rsidDel="00000000" w:rsidR="00000000" w:rsidRPr="00000000">
        <w:rPr>
          <w:rtl w:val="0"/>
        </w:rPr>
        <w:t xml:space="preserve">What is your current capacity in regard to skills?</w:t>
      </w:r>
    </w:p>
    <w:p w:rsidR="00000000" w:rsidDel="00000000" w:rsidP="00000000" w:rsidRDefault="00000000" w:rsidRPr="00000000" w14:paraId="000000EB">
      <w:pPr>
        <w:widowControl w:val="0"/>
        <w:numPr>
          <w:ilvl w:val="0"/>
          <w:numId w:val="7"/>
        </w:numPr>
        <w:spacing w:after="0" w:line="240" w:lineRule="auto"/>
        <w:ind w:left="1350" w:hanging="360"/>
        <w:rPr>
          <w:u w:val="none"/>
        </w:rPr>
      </w:pPr>
      <w:r w:rsidDel="00000000" w:rsidR="00000000" w:rsidRPr="00000000">
        <w:rPr>
          <w:rtl w:val="0"/>
        </w:rPr>
        <w:t xml:space="preserve">What are your limitations in terms of the work you can do (i.e., transportation, internet access, etc.)?</w:t>
      </w:r>
    </w:p>
    <w:p w:rsidR="00000000" w:rsidDel="00000000" w:rsidP="00000000" w:rsidRDefault="00000000" w:rsidRPr="00000000" w14:paraId="000000EC">
      <w:pPr>
        <w:widowControl w:val="0"/>
        <w:numPr>
          <w:ilvl w:val="0"/>
          <w:numId w:val="7"/>
        </w:numPr>
        <w:spacing w:after="0" w:line="240" w:lineRule="auto"/>
        <w:ind w:left="1350" w:hanging="360"/>
        <w:rPr>
          <w:sz w:val="20"/>
          <w:szCs w:val="20"/>
        </w:rPr>
      </w:pPr>
      <w:r w:rsidDel="00000000" w:rsidR="00000000" w:rsidRPr="00000000">
        <w:rPr>
          <w:rtl w:val="0"/>
        </w:rPr>
        <w:t xml:space="preserve">What do you hope to contribute to society?</w:t>
      </w:r>
    </w:p>
    <w:p w:rsidR="00000000" w:rsidDel="00000000" w:rsidP="00000000" w:rsidRDefault="00000000" w:rsidRPr="00000000" w14:paraId="000000ED">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0EE">
      <w:pPr>
        <w:spacing w:after="0" w:line="240" w:lineRule="auto"/>
        <w:ind w:left="990" w:hanging="270"/>
        <w:rPr>
          <w:sz w:val="24"/>
          <w:szCs w:val="24"/>
        </w:rPr>
      </w:pPr>
      <w:r w:rsidDel="00000000" w:rsidR="00000000" w:rsidRPr="00000000">
        <w:rPr>
          <w:sz w:val="24"/>
          <w:szCs w:val="24"/>
          <w:rtl w:val="0"/>
        </w:rPr>
        <w:t xml:space="preserve">E. Invite students to</w:t>
      </w:r>
      <w:r w:rsidDel="00000000" w:rsidR="00000000" w:rsidRPr="00000000">
        <w:rPr>
          <w:color w:val="2e2e2e"/>
          <w:sz w:val="24"/>
          <w:szCs w:val="24"/>
          <w:highlight w:val="white"/>
          <w:rtl w:val="0"/>
        </w:rPr>
        <w:t xml:space="preserve"> work for the communities in which they live by finding a civic organization that exists to solve social problems and issues that they themselves are committed to. Tell students to review the list of organizations on the second page of the </w:t>
      </w:r>
      <w:r w:rsidDel="00000000" w:rsidR="00000000" w:rsidRPr="00000000">
        <w:rPr>
          <w:sz w:val="24"/>
          <w:szCs w:val="24"/>
          <w:rtl w:val="0"/>
        </w:rPr>
        <w:t xml:space="preserve">worksheet entitled, “</w:t>
      </w:r>
      <w:hyperlink r:id="rId48">
        <w:r w:rsidDel="00000000" w:rsidR="00000000" w:rsidRPr="00000000">
          <w:rPr>
            <w:color w:val="1155cc"/>
            <w:sz w:val="24"/>
            <w:szCs w:val="24"/>
            <w:u w:val="single"/>
            <w:rtl w:val="0"/>
          </w:rPr>
          <w:t xml:space="preserve">Volunteering as Civic Engagement</w:t>
        </w:r>
      </w:hyperlink>
      <w:r w:rsidDel="00000000" w:rsidR="00000000" w:rsidRPr="00000000">
        <w:rPr>
          <w:sz w:val="24"/>
          <w:szCs w:val="24"/>
          <w:rtl w:val="0"/>
        </w:rPr>
        <w:t xml:space="preserve">.” Give students several weeks to engage in a volunteer experience. </w:t>
      </w:r>
    </w:p>
    <w:p w:rsidR="00000000" w:rsidDel="00000000" w:rsidP="00000000" w:rsidRDefault="00000000" w:rsidRPr="00000000" w14:paraId="000000EF">
      <w:pPr>
        <w:spacing w:after="0" w:line="240" w:lineRule="auto"/>
        <w:rPr>
          <w:color w:val="2e2e2e"/>
          <w:highlight w:val="white"/>
        </w:rPr>
      </w:pPr>
      <w:r w:rsidDel="00000000" w:rsidR="00000000" w:rsidRPr="00000000">
        <w:rPr>
          <w:rtl w:val="0"/>
        </w:rPr>
      </w:r>
    </w:p>
    <w:p w:rsidR="00000000" w:rsidDel="00000000" w:rsidP="00000000" w:rsidRDefault="00000000" w:rsidRPr="00000000" w14:paraId="000000F0">
      <w:pPr>
        <w:spacing w:after="0" w:line="240" w:lineRule="auto"/>
        <w:ind w:left="990" w:hanging="270"/>
        <w:rPr>
          <w:sz w:val="24"/>
          <w:szCs w:val="24"/>
        </w:rPr>
      </w:pPr>
      <w:r w:rsidDel="00000000" w:rsidR="00000000" w:rsidRPr="00000000">
        <w:rPr>
          <w:sz w:val="24"/>
          <w:szCs w:val="24"/>
          <w:rtl w:val="0"/>
        </w:rPr>
        <w:t xml:space="preserve">F. </w:t>
      </w:r>
      <w:r w:rsidDel="00000000" w:rsidR="00000000" w:rsidRPr="00000000">
        <w:rPr>
          <w:sz w:val="24"/>
          <w:szCs w:val="24"/>
          <w:rtl w:val="0"/>
        </w:rPr>
        <w:t xml:space="preserve">Have students complete the last section in the worksheet entitled, “</w:t>
      </w:r>
      <w:hyperlink r:id="rId49">
        <w:r w:rsidDel="00000000" w:rsidR="00000000" w:rsidRPr="00000000">
          <w:rPr>
            <w:color w:val="1155cc"/>
            <w:sz w:val="24"/>
            <w:szCs w:val="24"/>
            <w:u w:val="single"/>
            <w:rtl w:val="0"/>
          </w:rPr>
          <w:t xml:space="preserve">Volunteering as Civic Engagement</w:t>
        </w:r>
      </w:hyperlink>
      <w:r w:rsidDel="00000000" w:rsidR="00000000" w:rsidRPr="00000000">
        <w:rPr>
          <w:sz w:val="24"/>
          <w:szCs w:val="24"/>
          <w:rtl w:val="0"/>
        </w:rPr>
        <w:t xml:space="preserve">.” Have students answer the following questions in the “Post-Experience” section: </w:t>
      </w:r>
    </w:p>
    <w:p w:rsidR="00000000" w:rsidDel="00000000" w:rsidP="00000000" w:rsidRDefault="00000000" w:rsidRPr="00000000" w14:paraId="000000F1">
      <w:pPr>
        <w:numPr>
          <w:ilvl w:val="0"/>
          <w:numId w:val="31"/>
        </w:numPr>
        <w:spacing w:after="0" w:line="240" w:lineRule="auto"/>
        <w:ind w:left="1350" w:hanging="360"/>
        <w:rPr>
          <w:u w:val="none"/>
        </w:rPr>
      </w:pPr>
      <w:r w:rsidDel="00000000" w:rsidR="00000000" w:rsidRPr="00000000">
        <w:rPr>
          <w:rtl w:val="0"/>
        </w:rPr>
        <w:t xml:space="preserve">Name of organization</w:t>
      </w:r>
    </w:p>
    <w:p w:rsidR="00000000" w:rsidDel="00000000" w:rsidP="00000000" w:rsidRDefault="00000000" w:rsidRPr="00000000" w14:paraId="000000F2">
      <w:pPr>
        <w:numPr>
          <w:ilvl w:val="0"/>
          <w:numId w:val="31"/>
        </w:numPr>
        <w:spacing w:after="0" w:line="240" w:lineRule="auto"/>
        <w:ind w:left="1350" w:hanging="360"/>
        <w:rPr>
          <w:u w:val="none"/>
        </w:rPr>
      </w:pPr>
      <w:r w:rsidDel="00000000" w:rsidR="00000000" w:rsidRPr="00000000">
        <w:rPr>
          <w:rtl w:val="0"/>
        </w:rPr>
        <w:t xml:space="preserve">Mission of organization</w:t>
      </w:r>
    </w:p>
    <w:p w:rsidR="00000000" w:rsidDel="00000000" w:rsidP="00000000" w:rsidRDefault="00000000" w:rsidRPr="00000000" w14:paraId="000000F3">
      <w:pPr>
        <w:widowControl w:val="0"/>
        <w:numPr>
          <w:ilvl w:val="0"/>
          <w:numId w:val="31"/>
        </w:numPr>
        <w:spacing w:after="0" w:line="240" w:lineRule="auto"/>
        <w:ind w:left="1350" w:hanging="360"/>
        <w:rPr>
          <w:u w:val="none"/>
        </w:rPr>
      </w:pPr>
      <w:r w:rsidDel="00000000" w:rsidR="00000000" w:rsidRPr="00000000">
        <w:rPr>
          <w:rtl w:val="0"/>
        </w:rPr>
        <w:t xml:space="preserve">What social issues does this organization purport to solve?</w:t>
      </w:r>
    </w:p>
    <w:p w:rsidR="00000000" w:rsidDel="00000000" w:rsidP="00000000" w:rsidRDefault="00000000" w:rsidRPr="00000000" w14:paraId="000000F4">
      <w:pPr>
        <w:widowControl w:val="0"/>
        <w:numPr>
          <w:ilvl w:val="0"/>
          <w:numId w:val="31"/>
        </w:numPr>
        <w:spacing w:after="0" w:line="240" w:lineRule="auto"/>
        <w:ind w:left="1350" w:hanging="360"/>
        <w:rPr>
          <w:u w:val="none"/>
        </w:rPr>
      </w:pPr>
      <w:r w:rsidDel="00000000" w:rsidR="00000000" w:rsidRPr="00000000">
        <w:rPr>
          <w:rtl w:val="0"/>
        </w:rPr>
        <w:t xml:space="preserve">How does this organization help the community?</w:t>
      </w:r>
    </w:p>
    <w:p w:rsidR="00000000" w:rsidDel="00000000" w:rsidP="00000000" w:rsidRDefault="00000000" w:rsidRPr="00000000" w14:paraId="000000F5">
      <w:pPr>
        <w:widowControl w:val="0"/>
        <w:numPr>
          <w:ilvl w:val="0"/>
          <w:numId w:val="31"/>
        </w:numPr>
        <w:spacing w:after="0" w:line="240" w:lineRule="auto"/>
        <w:ind w:left="1350" w:hanging="360"/>
        <w:rPr>
          <w:u w:val="none"/>
        </w:rPr>
      </w:pPr>
      <w:r w:rsidDel="00000000" w:rsidR="00000000" w:rsidRPr="00000000">
        <w:rPr>
          <w:rtl w:val="0"/>
        </w:rPr>
        <w:t xml:space="preserve">What was your role?</w:t>
      </w:r>
    </w:p>
    <w:p w:rsidR="00000000" w:rsidDel="00000000" w:rsidP="00000000" w:rsidRDefault="00000000" w:rsidRPr="00000000" w14:paraId="000000F6">
      <w:pPr>
        <w:widowControl w:val="0"/>
        <w:numPr>
          <w:ilvl w:val="0"/>
          <w:numId w:val="31"/>
        </w:numPr>
        <w:spacing w:after="0" w:line="240" w:lineRule="auto"/>
        <w:ind w:left="1350" w:hanging="360"/>
        <w:rPr>
          <w:u w:val="none"/>
        </w:rPr>
      </w:pPr>
      <w:r w:rsidDel="00000000" w:rsidR="00000000" w:rsidRPr="00000000">
        <w:rPr>
          <w:rtl w:val="0"/>
        </w:rPr>
        <w:t xml:space="preserve">How many hours did you volunteer?</w:t>
      </w:r>
    </w:p>
    <w:p w:rsidR="00000000" w:rsidDel="00000000" w:rsidP="00000000" w:rsidRDefault="00000000" w:rsidRPr="00000000" w14:paraId="000000F7">
      <w:pPr>
        <w:widowControl w:val="0"/>
        <w:numPr>
          <w:ilvl w:val="0"/>
          <w:numId w:val="31"/>
        </w:numPr>
        <w:spacing w:after="0" w:line="240" w:lineRule="auto"/>
        <w:ind w:left="1350" w:hanging="360"/>
        <w:rPr>
          <w:u w:val="none"/>
        </w:rPr>
      </w:pPr>
      <w:r w:rsidDel="00000000" w:rsidR="00000000" w:rsidRPr="00000000">
        <w:rPr>
          <w:rtl w:val="0"/>
        </w:rPr>
        <w:t xml:space="preserve">What did you learn?</w:t>
      </w:r>
    </w:p>
    <w:p w:rsidR="00000000" w:rsidDel="00000000" w:rsidP="00000000" w:rsidRDefault="00000000" w:rsidRPr="00000000" w14:paraId="000000F8">
      <w:pPr>
        <w:widowControl w:val="0"/>
        <w:numPr>
          <w:ilvl w:val="0"/>
          <w:numId w:val="31"/>
        </w:numPr>
        <w:spacing w:after="0" w:line="240" w:lineRule="auto"/>
        <w:ind w:left="1350" w:hanging="360"/>
        <w:rPr>
          <w:u w:val="none"/>
        </w:rPr>
      </w:pPr>
      <w:r w:rsidDel="00000000" w:rsidR="00000000" w:rsidRPr="00000000">
        <w:rPr>
          <w:rtl w:val="0"/>
        </w:rPr>
        <w:t xml:space="preserve">Why should others volunteer there? (Or not volunteer there?)</w:t>
      </w:r>
    </w:p>
    <w:p w:rsidR="00000000" w:rsidDel="00000000" w:rsidP="00000000" w:rsidRDefault="00000000" w:rsidRPr="00000000" w14:paraId="000000F9">
      <w:pPr>
        <w:spacing w:after="0" w:line="240" w:lineRule="auto"/>
        <w:rPr>
          <w:sz w:val="12"/>
          <w:szCs w:val="12"/>
        </w:rPr>
      </w:pPr>
      <w:r w:rsidDel="00000000" w:rsidR="00000000" w:rsidRPr="00000000">
        <w:rPr>
          <w:rtl w:val="0"/>
        </w:rPr>
      </w:r>
    </w:p>
    <w:p w:rsidR="00000000" w:rsidDel="00000000" w:rsidP="00000000" w:rsidRDefault="00000000" w:rsidRPr="00000000" w14:paraId="000000FA">
      <w:pPr>
        <w:spacing w:after="0" w:line="240" w:lineRule="auto"/>
        <w:ind w:left="0" w:firstLine="720"/>
        <w:rPr>
          <w:sz w:val="24"/>
          <w:szCs w:val="24"/>
        </w:rPr>
      </w:pPr>
      <w:r w:rsidDel="00000000" w:rsidR="00000000" w:rsidRPr="00000000">
        <w:rPr>
          <w:sz w:val="24"/>
          <w:szCs w:val="24"/>
          <w:rtl w:val="0"/>
        </w:rPr>
        <w:t xml:space="preserve">G. Facilitate a discussion by asking the following questions:</w:t>
      </w:r>
    </w:p>
    <w:p w:rsidR="00000000" w:rsidDel="00000000" w:rsidP="00000000" w:rsidRDefault="00000000" w:rsidRPr="00000000" w14:paraId="000000FB">
      <w:pPr>
        <w:numPr>
          <w:ilvl w:val="0"/>
          <w:numId w:val="33"/>
        </w:numPr>
        <w:spacing w:after="0" w:line="240" w:lineRule="auto"/>
        <w:ind w:left="1350" w:hanging="360"/>
        <w:rPr>
          <w:u w:val="none"/>
        </w:rPr>
      </w:pPr>
      <w:r w:rsidDel="00000000" w:rsidR="00000000" w:rsidRPr="00000000">
        <w:rPr>
          <w:rtl w:val="0"/>
        </w:rPr>
        <w:t xml:space="preserve">What are the benefits of volunteering?</w:t>
      </w:r>
    </w:p>
    <w:p w:rsidR="00000000" w:rsidDel="00000000" w:rsidP="00000000" w:rsidRDefault="00000000" w:rsidRPr="00000000" w14:paraId="000000FC">
      <w:pPr>
        <w:numPr>
          <w:ilvl w:val="0"/>
          <w:numId w:val="33"/>
        </w:numPr>
        <w:spacing w:after="0" w:line="240" w:lineRule="auto"/>
        <w:ind w:left="1350" w:hanging="360"/>
        <w:rPr>
          <w:u w:val="none"/>
        </w:rPr>
      </w:pPr>
      <w:r w:rsidDel="00000000" w:rsidR="00000000" w:rsidRPr="00000000">
        <w:rPr>
          <w:rtl w:val="0"/>
        </w:rPr>
        <w:t xml:space="preserve">Why are community-based organizations important for civic engagement?</w:t>
      </w:r>
    </w:p>
    <w:p w:rsidR="00000000" w:rsidDel="00000000" w:rsidP="00000000" w:rsidRDefault="00000000" w:rsidRPr="00000000" w14:paraId="000000FD">
      <w:pPr>
        <w:numPr>
          <w:ilvl w:val="0"/>
          <w:numId w:val="33"/>
        </w:numPr>
        <w:spacing w:after="0" w:line="240" w:lineRule="auto"/>
        <w:ind w:left="1350" w:hanging="360"/>
        <w:rPr>
          <w:u w:val="none"/>
        </w:rPr>
      </w:pPr>
      <w:r w:rsidDel="00000000" w:rsidR="00000000" w:rsidRPr="00000000">
        <w:rPr>
          <w:rtl w:val="0"/>
        </w:rPr>
        <w:t xml:space="preserve">What is the connection between volunteering and increased civic engagement? </w:t>
      </w:r>
    </w:p>
    <w:p w:rsidR="00000000" w:rsidDel="00000000" w:rsidP="00000000" w:rsidRDefault="00000000" w:rsidRPr="00000000" w14:paraId="000000FE">
      <w:pPr>
        <w:numPr>
          <w:ilvl w:val="0"/>
          <w:numId w:val="33"/>
        </w:numPr>
        <w:spacing w:after="0" w:line="240" w:lineRule="auto"/>
        <w:ind w:left="1350" w:hanging="360"/>
        <w:rPr>
          <w:u w:val="none"/>
        </w:rPr>
      </w:pPr>
      <w:r w:rsidDel="00000000" w:rsidR="00000000" w:rsidRPr="00000000">
        <w:rPr>
          <w:rtl w:val="0"/>
        </w:rPr>
        <w:t xml:space="preserve">In what ways does volunteering increase a sense of civic responsibility?</w:t>
      </w:r>
    </w:p>
    <w:p w:rsidR="00000000" w:rsidDel="00000000" w:rsidP="00000000" w:rsidRDefault="00000000" w:rsidRPr="00000000" w14:paraId="000000FF">
      <w:pPr>
        <w:spacing w:after="0" w:line="240" w:lineRule="auto"/>
        <w:ind w:left="720" w:firstLine="0"/>
        <w:rPr>
          <w:sz w:val="12"/>
          <w:szCs w:val="12"/>
        </w:rPr>
      </w:pPr>
      <w:r w:rsidDel="00000000" w:rsidR="00000000" w:rsidRPr="00000000">
        <w:rPr>
          <w:rtl w:val="0"/>
        </w:rPr>
      </w:r>
    </w:p>
    <w:p w:rsidR="00000000" w:rsidDel="00000000" w:rsidP="00000000" w:rsidRDefault="00000000" w:rsidRPr="00000000" w14:paraId="00000100">
      <w:pPr>
        <w:spacing w:after="0" w:line="240" w:lineRule="auto"/>
        <w:ind w:left="990" w:hanging="270"/>
        <w:rPr>
          <w:sz w:val="24"/>
          <w:szCs w:val="24"/>
        </w:rPr>
      </w:pPr>
      <w:r w:rsidDel="00000000" w:rsidR="00000000" w:rsidRPr="00000000">
        <w:rPr>
          <w:sz w:val="24"/>
          <w:szCs w:val="24"/>
          <w:rtl w:val="0"/>
        </w:rPr>
        <w:t xml:space="preserve">H. Have students write a reflection essay about their volunteer experience by addressing the following questions:</w:t>
      </w:r>
    </w:p>
    <w:p w:rsidR="00000000" w:rsidDel="00000000" w:rsidP="00000000" w:rsidRDefault="00000000" w:rsidRPr="00000000" w14:paraId="00000101">
      <w:pPr>
        <w:numPr>
          <w:ilvl w:val="0"/>
          <w:numId w:val="17"/>
        </w:numPr>
        <w:spacing w:after="0" w:line="240" w:lineRule="auto"/>
        <w:ind w:left="1350" w:hanging="360"/>
        <w:rPr>
          <w:u w:val="none"/>
        </w:rPr>
      </w:pPr>
      <w:r w:rsidDel="00000000" w:rsidR="00000000" w:rsidRPr="00000000">
        <w:rPr>
          <w:rtl w:val="0"/>
        </w:rPr>
        <w:t xml:space="preserve">How did your volunteer work positively impact yourself and your community?</w:t>
      </w:r>
    </w:p>
    <w:p w:rsidR="00000000" w:rsidDel="00000000" w:rsidP="00000000" w:rsidRDefault="00000000" w:rsidRPr="00000000" w14:paraId="00000102">
      <w:pPr>
        <w:numPr>
          <w:ilvl w:val="0"/>
          <w:numId w:val="17"/>
        </w:numPr>
        <w:spacing w:after="0" w:line="240" w:lineRule="auto"/>
        <w:ind w:left="1350" w:hanging="360"/>
        <w:rPr>
          <w:u w:val="none"/>
        </w:rPr>
      </w:pPr>
      <w:r w:rsidDel="00000000" w:rsidR="00000000" w:rsidRPr="00000000">
        <w:rPr>
          <w:rtl w:val="0"/>
        </w:rPr>
        <w:t xml:space="preserve">How did you grow as a result of the experience?</w:t>
      </w:r>
    </w:p>
    <w:p w:rsidR="00000000" w:rsidDel="00000000" w:rsidP="00000000" w:rsidRDefault="00000000" w:rsidRPr="00000000" w14:paraId="00000103">
      <w:pPr>
        <w:numPr>
          <w:ilvl w:val="0"/>
          <w:numId w:val="17"/>
        </w:numPr>
        <w:spacing w:after="0" w:line="240" w:lineRule="auto"/>
        <w:ind w:left="1350" w:hanging="360"/>
        <w:rPr>
          <w:u w:val="none"/>
        </w:rPr>
      </w:pPr>
      <w:r w:rsidDel="00000000" w:rsidR="00000000" w:rsidRPr="00000000">
        <w:rPr>
          <w:rtl w:val="0"/>
        </w:rPr>
        <w:t xml:space="preserve">How do you see yourself becoming more involved in civic engagement in the future?</w:t>
      </w:r>
    </w:p>
    <w:p w:rsidR="00000000" w:rsidDel="00000000" w:rsidP="00000000" w:rsidRDefault="00000000" w:rsidRPr="00000000" w14:paraId="00000104">
      <w:pPr>
        <w:spacing w:after="0" w:line="240" w:lineRule="auto"/>
        <w:ind w:left="1440" w:firstLine="0"/>
        <w:rPr>
          <w:sz w:val="12"/>
          <w:szCs w:val="12"/>
        </w:rPr>
      </w:pPr>
      <w:r w:rsidDel="00000000" w:rsidR="00000000" w:rsidRPr="00000000">
        <w:rPr>
          <w:rtl w:val="0"/>
        </w:rPr>
      </w:r>
    </w:p>
    <w:p w:rsidR="00000000" w:rsidDel="00000000" w:rsidP="00000000" w:rsidRDefault="00000000" w:rsidRPr="00000000" w14:paraId="00000105">
      <w:pPr>
        <w:spacing w:after="0" w:line="240" w:lineRule="auto"/>
        <w:ind w:left="990" w:hanging="270"/>
        <w:rPr>
          <w:b w:val="1"/>
          <w:i w:val="1"/>
          <w:sz w:val="32"/>
          <w:szCs w:val="32"/>
          <w:u w:val="single"/>
        </w:rPr>
      </w:pPr>
      <w:r w:rsidDel="00000000" w:rsidR="00000000" w:rsidRPr="00000000">
        <w:rPr>
          <w:sz w:val="24"/>
          <w:szCs w:val="24"/>
          <w:rtl w:val="0"/>
        </w:rPr>
        <w:t xml:space="preserve">I. Tell students: “Democracy depends on informed citizens who have the knowledge, skills, and commitment to engage in their government.” Encourage students to respond to this quote. </w:t>
      </w:r>
      <w:r w:rsidDel="00000000" w:rsidR="00000000" w:rsidRPr="00000000">
        <w:rPr>
          <w:rtl w:val="0"/>
        </w:rPr>
      </w:r>
    </w:p>
    <w:p w:rsidR="00000000" w:rsidDel="00000000" w:rsidP="00000000" w:rsidRDefault="00000000" w:rsidRPr="00000000" w14:paraId="00000106">
      <w:pPr>
        <w:widowControl w:val="0"/>
        <w:spacing w:after="60" w:before="240" w:line="240" w:lineRule="auto"/>
        <w:ind w:left="720" w:right="-360" w:firstLine="0"/>
        <w:rPr/>
      </w:pPr>
      <w:r w:rsidDel="00000000" w:rsidR="00000000" w:rsidRPr="00000000">
        <w:rPr>
          <w:b w:val="1"/>
          <w:i w:val="1"/>
          <w:sz w:val="32"/>
          <w:szCs w:val="32"/>
          <w:u w:val="single"/>
          <w:rtl w:val="0"/>
        </w:rPr>
        <w:t xml:space="preserve">Assessment</w:t>
      </w:r>
      <w:r w:rsidDel="00000000" w:rsidR="00000000" w:rsidRPr="00000000">
        <w:rPr>
          <w:b w:val="1"/>
          <w:i w:val="1"/>
          <w:sz w:val="32"/>
          <w:szCs w:val="32"/>
          <w:u w:val="single"/>
          <w:rtl w:val="0"/>
        </w:rPr>
        <w:t xml:space="preserve">:  </w:t>
      </w:r>
      <w:r w:rsidDel="00000000" w:rsidR="00000000" w:rsidRPr="00000000">
        <w:rPr>
          <w:b w:val="1"/>
          <w:u w:val="single"/>
          <w:rtl w:val="0"/>
        </w:rPr>
        <w:t xml:space="preserve">Reflecting on Civic Engagement</w:t>
      </w:r>
      <w:r w:rsidDel="00000000" w:rsidR="00000000" w:rsidRPr="00000000">
        <w:rPr>
          <w:rtl w:val="0"/>
        </w:rPr>
      </w:r>
    </w:p>
    <w:p w:rsidR="00000000" w:rsidDel="00000000" w:rsidP="00000000" w:rsidRDefault="00000000" w:rsidRPr="00000000" w14:paraId="00000107">
      <w:pPr>
        <w:spacing w:after="0" w:line="240" w:lineRule="auto"/>
        <w:ind w:left="990" w:hanging="270"/>
        <w:rPr>
          <w:sz w:val="24"/>
          <w:szCs w:val="24"/>
        </w:rPr>
      </w:pPr>
      <w:r w:rsidDel="00000000" w:rsidR="00000000" w:rsidRPr="00000000">
        <w:rPr>
          <w:sz w:val="24"/>
          <w:szCs w:val="24"/>
          <w:rtl w:val="0"/>
        </w:rPr>
        <w:t xml:space="preserve">A</w:t>
      </w:r>
      <w:r w:rsidDel="00000000" w:rsidR="00000000" w:rsidRPr="00000000">
        <w:rPr>
          <w:sz w:val="24"/>
          <w:szCs w:val="24"/>
          <w:rtl w:val="0"/>
        </w:rPr>
        <w:t xml:space="preserve">. Have students respond to the following prompts: Why and how does civic engagement matter? In what ways is voting a great equalizer in a democracy? (Tell students: “A homeless person’s vote is the same as a billionaire’s vote.” Allow students to debate this statement.)</w:t>
      </w:r>
      <w:r w:rsidDel="00000000" w:rsidR="00000000" w:rsidRPr="00000000">
        <w:rPr>
          <w:rtl w:val="0"/>
        </w:rPr>
      </w:r>
    </w:p>
    <w:p w:rsidR="00000000" w:rsidDel="00000000" w:rsidP="00000000" w:rsidRDefault="00000000" w:rsidRPr="00000000" w14:paraId="00000108">
      <w:pPr>
        <w:spacing w:after="0" w:line="240" w:lineRule="auto"/>
        <w:rPr>
          <w:sz w:val="12"/>
          <w:szCs w:val="12"/>
        </w:rPr>
      </w:pPr>
      <w:r w:rsidDel="00000000" w:rsidR="00000000" w:rsidRPr="00000000">
        <w:rPr>
          <w:rtl w:val="0"/>
        </w:rPr>
      </w:r>
    </w:p>
    <w:p w:rsidR="00000000" w:rsidDel="00000000" w:rsidP="00000000" w:rsidRDefault="00000000" w:rsidRPr="00000000" w14:paraId="00000109">
      <w:pPr>
        <w:spacing w:after="0" w:line="240" w:lineRule="auto"/>
        <w:ind w:left="990" w:hanging="270"/>
        <w:rPr>
          <w:sz w:val="24"/>
          <w:szCs w:val="24"/>
        </w:rPr>
      </w:pPr>
      <w:r w:rsidDel="00000000" w:rsidR="00000000" w:rsidRPr="00000000">
        <w:rPr>
          <w:sz w:val="24"/>
          <w:szCs w:val="24"/>
          <w:rtl w:val="0"/>
        </w:rPr>
        <w:t xml:space="preserve">B. Have students present their ideas in one of the following ways:</w:t>
      </w:r>
    </w:p>
    <w:p w:rsidR="00000000" w:rsidDel="00000000" w:rsidP="00000000" w:rsidRDefault="00000000" w:rsidRPr="00000000" w14:paraId="0000010A">
      <w:pPr>
        <w:numPr>
          <w:ilvl w:val="0"/>
          <w:numId w:val="26"/>
        </w:numPr>
        <w:spacing w:after="0" w:line="240" w:lineRule="auto"/>
        <w:ind w:left="1350" w:hanging="360"/>
        <w:rPr>
          <w:u w:val="none"/>
        </w:rPr>
      </w:pPr>
      <w:r w:rsidDel="00000000" w:rsidR="00000000" w:rsidRPr="00000000">
        <w:rPr>
          <w:rtl w:val="0"/>
        </w:rPr>
        <w:t xml:space="preserve">Response essay</w:t>
      </w:r>
    </w:p>
    <w:p w:rsidR="00000000" w:rsidDel="00000000" w:rsidP="00000000" w:rsidRDefault="00000000" w:rsidRPr="00000000" w14:paraId="0000010B">
      <w:pPr>
        <w:numPr>
          <w:ilvl w:val="0"/>
          <w:numId w:val="26"/>
        </w:numPr>
        <w:spacing w:after="0" w:line="240" w:lineRule="auto"/>
        <w:ind w:left="1350" w:hanging="360"/>
        <w:rPr>
          <w:u w:val="none"/>
        </w:rPr>
      </w:pPr>
      <w:r w:rsidDel="00000000" w:rsidR="00000000" w:rsidRPr="00000000">
        <w:rPr>
          <w:rtl w:val="0"/>
        </w:rPr>
        <w:t xml:space="preserve">Op-Ed to be submitted to a local newspaper</w:t>
      </w:r>
    </w:p>
    <w:p w:rsidR="00000000" w:rsidDel="00000000" w:rsidP="00000000" w:rsidRDefault="00000000" w:rsidRPr="00000000" w14:paraId="0000010C">
      <w:pPr>
        <w:numPr>
          <w:ilvl w:val="0"/>
          <w:numId w:val="26"/>
        </w:numPr>
        <w:spacing w:after="0" w:line="240" w:lineRule="auto"/>
        <w:ind w:left="1350" w:hanging="360"/>
        <w:rPr>
          <w:u w:val="none"/>
        </w:rPr>
      </w:pPr>
      <w:r w:rsidDel="00000000" w:rsidR="00000000" w:rsidRPr="00000000">
        <w:rPr>
          <w:rtl w:val="0"/>
        </w:rPr>
        <w:t xml:space="preserve">Podcast episode</w:t>
      </w:r>
    </w:p>
    <w:p w:rsidR="00000000" w:rsidDel="00000000" w:rsidP="00000000" w:rsidRDefault="00000000" w:rsidRPr="00000000" w14:paraId="0000010D">
      <w:pPr>
        <w:numPr>
          <w:ilvl w:val="0"/>
          <w:numId w:val="26"/>
        </w:numPr>
        <w:spacing w:after="0" w:line="240" w:lineRule="auto"/>
        <w:ind w:left="1350" w:hanging="360"/>
        <w:rPr>
          <w:u w:val="none"/>
        </w:rPr>
      </w:pPr>
      <w:r w:rsidDel="00000000" w:rsidR="00000000" w:rsidRPr="00000000">
        <w:rPr>
          <w:rtl w:val="0"/>
        </w:rPr>
        <w:t xml:space="preserve">TikTok, Instagram Reel, or YouTube video</w:t>
      </w:r>
    </w:p>
    <w:p w:rsidR="00000000" w:rsidDel="00000000" w:rsidP="00000000" w:rsidRDefault="00000000" w:rsidRPr="00000000" w14:paraId="0000010E">
      <w:pPr>
        <w:spacing w:after="60" w:before="240" w:line="240" w:lineRule="auto"/>
        <w:ind w:left="720" w:firstLine="0"/>
        <w:rPr>
          <w:sz w:val="24"/>
          <w:szCs w:val="24"/>
        </w:rPr>
      </w:pPr>
      <w:r w:rsidDel="00000000" w:rsidR="00000000" w:rsidRPr="00000000">
        <w:rPr>
          <w:b w:val="1"/>
          <w:i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10F">
      <w:pPr>
        <w:spacing w:after="0" w:line="240" w:lineRule="auto"/>
        <w:ind w:left="990" w:hanging="270"/>
        <w:rPr>
          <w:sz w:val="24"/>
          <w:szCs w:val="24"/>
        </w:rPr>
      </w:pPr>
      <w:r w:rsidDel="00000000" w:rsidR="00000000" w:rsidRPr="00000000">
        <w:rPr>
          <w:sz w:val="24"/>
          <w:szCs w:val="24"/>
          <w:rtl w:val="0"/>
        </w:rPr>
        <w:t xml:space="preserve">A. Have students learn more about how Asian immigrant groups were denied the right to vote and about how they fought for voting rights. Have students create a visual timeline of this history. </w:t>
      </w:r>
    </w:p>
    <w:p w:rsidR="00000000" w:rsidDel="00000000" w:rsidP="00000000" w:rsidRDefault="00000000" w:rsidRPr="00000000" w14:paraId="00000110">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111">
      <w:pPr>
        <w:spacing w:after="0" w:line="240" w:lineRule="auto"/>
        <w:ind w:left="990" w:hanging="270"/>
        <w:rPr>
          <w:sz w:val="24"/>
          <w:szCs w:val="24"/>
        </w:rPr>
      </w:pPr>
      <w:r w:rsidDel="00000000" w:rsidR="00000000" w:rsidRPr="00000000">
        <w:rPr>
          <w:sz w:val="24"/>
          <w:szCs w:val="24"/>
          <w:rtl w:val="0"/>
        </w:rPr>
        <w:t xml:space="preserve">B. Have students apply the issues raised in this unit to other marginalized and minoritized groups. Jigsaw students into small groups and have each study a specific group. Then, have each group report out to the entire class to share their knowledge.</w:t>
      </w:r>
    </w:p>
    <w:p w:rsidR="00000000" w:rsidDel="00000000" w:rsidP="00000000" w:rsidRDefault="00000000" w:rsidRPr="00000000" w14:paraId="00000112">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113">
      <w:pPr>
        <w:spacing w:after="0" w:line="240" w:lineRule="auto"/>
        <w:ind w:left="990" w:hanging="270"/>
        <w:rPr>
          <w:sz w:val="24"/>
          <w:szCs w:val="24"/>
        </w:rPr>
      </w:pPr>
      <w:r w:rsidDel="00000000" w:rsidR="00000000" w:rsidRPr="00000000">
        <w:rPr>
          <w:sz w:val="24"/>
          <w:szCs w:val="24"/>
          <w:rtl w:val="0"/>
        </w:rPr>
        <w:t xml:space="preserve">C. Have students learn about the history of disenfranchisement in the United States by reading this article entitled, “</w:t>
      </w:r>
      <w:hyperlink r:id="rId50">
        <w:r w:rsidDel="00000000" w:rsidR="00000000" w:rsidRPr="00000000">
          <w:rPr>
            <w:color w:val="1155cc"/>
            <w:sz w:val="24"/>
            <w:szCs w:val="24"/>
            <w:u w:val="single"/>
            <w:rtl w:val="0"/>
          </w:rPr>
          <w:t xml:space="preserve">Voting Rights: A Short History</w:t>
        </w:r>
      </w:hyperlink>
      <w:r w:rsidDel="00000000" w:rsidR="00000000" w:rsidRPr="00000000">
        <w:rPr>
          <w:color w:val="1155cc"/>
          <w:sz w:val="24"/>
          <w:szCs w:val="24"/>
          <w:u w:val="single"/>
          <w:rtl w:val="0"/>
        </w:rPr>
        <w:t xml:space="preserve">,</w:t>
      </w:r>
      <w:r w:rsidDel="00000000" w:rsidR="00000000" w:rsidRPr="00000000">
        <w:rPr>
          <w:sz w:val="24"/>
          <w:szCs w:val="24"/>
          <w:rtl w:val="0"/>
        </w:rPr>
        <w:t xml:space="preserve">” by Carnegie Corporation of New York. Have students compare past voter suppression to voter suppression techniques used today. Facilitate a discussion by asking these questions: How does voter suppression confirm the importance of voting? Why do some groups get to vote and not others?</w:t>
      </w:r>
    </w:p>
    <w:p w:rsidR="00000000" w:rsidDel="00000000" w:rsidP="00000000" w:rsidRDefault="00000000" w:rsidRPr="00000000" w14:paraId="00000114">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115">
      <w:pPr>
        <w:spacing w:after="0" w:line="240" w:lineRule="auto"/>
        <w:ind w:left="990" w:hanging="270"/>
        <w:rPr>
          <w:sz w:val="12"/>
          <w:szCs w:val="12"/>
        </w:rPr>
      </w:pPr>
      <w:r w:rsidDel="00000000" w:rsidR="00000000" w:rsidRPr="00000000">
        <w:rPr>
          <w:sz w:val="24"/>
          <w:szCs w:val="24"/>
          <w:rtl w:val="0"/>
        </w:rPr>
        <w:t xml:space="preserve">D. Have students read the article, “</w:t>
      </w:r>
      <w:hyperlink r:id="rId51">
        <w:r w:rsidDel="00000000" w:rsidR="00000000" w:rsidRPr="00000000">
          <w:rPr>
            <w:color w:val="1155cc"/>
            <w:sz w:val="24"/>
            <w:szCs w:val="24"/>
            <w:u w:val="single"/>
            <w:rtl w:val="0"/>
          </w:rPr>
          <w:t xml:space="preserve">How a Native elections official is breaking down voting barriers in Arizona</w:t>
        </w:r>
      </w:hyperlink>
      <w:r w:rsidDel="00000000" w:rsidR="00000000" w:rsidRPr="00000000">
        <w:rPr>
          <w:color w:val="1155cc"/>
          <w:sz w:val="24"/>
          <w:szCs w:val="24"/>
          <w:u w:val="single"/>
          <w:rtl w:val="0"/>
        </w:rPr>
        <w:t xml:space="preserve">,</w:t>
      </w:r>
      <w:r w:rsidDel="00000000" w:rsidR="00000000" w:rsidRPr="00000000">
        <w:rPr>
          <w:sz w:val="24"/>
          <w:szCs w:val="24"/>
          <w:rtl w:val="0"/>
        </w:rPr>
        <w:t xml:space="preserve">” by The 19th News to learn about how Indigenous groups in Arizona have faced barriers to voting and how it’s being addressed. Have students compare the Native American experience to the Asian American experience.</w:t>
      </w:r>
      <w:r w:rsidDel="00000000" w:rsidR="00000000" w:rsidRPr="00000000">
        <w:rPr>
          <w:rtl w:val="0"/>
        </w:rPr>
      </w:r>
    </w:p>
    <w:p w:rsidR="00000000" w:rsidDel="00000000" w:rsidP="00000000" w:rsidRDefault="00000000" w:rsidRPr="00000000" w14:paraId="00000116">
      <w:pPr>
        <w:spacing w:after="0" w:line="240" w:lineRule="auto"/>
        <w:ind w:left="0" w:firstLine="0"/>
        <w:rPr>
          <w:sz w:val="12"/>
          <w:szCs w:val="12"/>
        </w:rPr>
      </w:pPr>
      <w:r w:rsidDel="00000000" w:rsidR="00000000" w:rsidRPr="00000000">
        <w:rPr>
          <w:rtl w:val="0"/>
        </w:rPr>
      </w:r>
    </w:p>
    <w:p w:rsidR="00000000" w:rsidDel="00000000" w:rsidP="00000000" w:rsidRDefault="00000000" w:rsidRPr="00000000" w14:paraId="00000117">
      <w:pPr>
        <w:spacing w:after="0" w:line="240" w:lineRule="auto"/>
        <w:ind w:left="990" w:hanging="270"/>
        <w:rPr>
          <w:sz w:val="12"/>
          <w:szCs w:val="12"/>
        </w:rPr>
      </w:pPr>
      <w:r w:rsidDel="00000000" w:rsidR="00000000" w:rsidRPr="00000000">
        <w:rPr>
          <w:sz w:val="24"/>
          <w:szCs w:val="24"/>
          <w:rtl w:val="0"/>
        </w:rPr>
        <w:t xml:space="preserve">E. Have students read the article, “</w:t>
      </w:r>
      <w:hyperlink r:id="rId52">
        <w:r w:rsidDel="00000000" w:rsidR="00000000" w:rsidRPr="00000000">
          <w:rPr>
            <w:color w:val="1155cc"/>
            <w:sz w:val="24"/>
            <w:szCs w:val="24"/>
            <w:u w:val="single"/>
            <w:rtl w:val="0"/>
          </w:rPr>
          <w:t xml:space="preserve">We Count: Untold Voter Stories - Nevada,</w:t>
        </w:r>
      </w:hyperlink>
      <w:r w:rsidDel="00000000" w:rsidR="00000000" w:rsidRPr="00000000">
        <w:rPr>
          <w:sz w:val="24"/>
          <w:szCs w:val="24"/>
          <w:rtl w:val="0"/>
        </w:rPr>
        <w:t xml:space="preserve">” by CNN, which explains the recent significance of the Filipino American vote. Have students revisit the “</w:t>
      </w:r>
      <w:hyperlink r:id="rId53">
        <w:r w:rsidDel="00000000" w:rsidR="00000000" w:rsidRPr="00000000">
          <w:rPr>
            <w:color w:val="1155cc"/>
            <w:sz w:val="24"/>
            <w:szCs w:val="24"/>
            <w:u w:val="single"/>
            <w:rtl w:val="0"/>
          </w:rPr>
          <w:t xml:space="preserve">Nevada AAPI Voter State Fact Sheet</w:t>
        </w:r>
      </w:hyperlink>
      <w:r w:rsidDel="00000000" w:rsidR="00000000" w:rsidRPr="00000000">
        <w:rPr>
          <w:color w:val="1155cc"/>
          <w:sz w:val="24"/>
          <w:szCs w:val="24"/>
          <w:u w:val="single"/>
          <w:rtl w:val="0"/>
        </w:rPr>
        <w:t xml:space="preserve">”</w:t>
      </w:r>
      <w:r w:rsidDel="00000000" w:rsidR="00000000" w:rsidRPr="00000000">
        <w:rPr>
          <w:sz w:val="24"/>
          <w:szCs w:val="24"/>
          <w:rtl w:val="0"/>
        </w:rPr>
        <w:t xml:space="preserve"> to draw any conclusions about why the F</w:t>
      </w:r>
      <w:r w:rsidDel="00000000" w:rsidR="00000000" w:rsidRPr="00000000">
        <w:rPr>
          <w:sz w:val="24"/>
          <w:szCs w:val="24"/>
          <w:rtl w:val="0"/>
        </w:rPr>
        <w:t xml:space="preserve">ilipino American </w:t>
      </w:r>
      <w:r w:rsidDel="00000000" w:rsidR="00000000" w:rsidRPr="00000000">
        <w:rPr>
          <w:sz w:val="24"/>
          <w:szCs w:val="24"/>
          <w:rtl w:val="0"/>
        </w:rPr>
        <w:t xml:space="preserve">vote matters in Nevada and how their voting trends may or may not differ from other Asian American groups.</w:t>
      </w:r>
      <w:r w:rsidDel="00000000" w:rsidR="00000000" w:rsidRPr="00000000">
        <w:rPr>
          <w:rtl w:val="0"/>
        </w:rPr>
      </w:r>
    </w:p>
    <w:p w:rsidR="00000000" w:rsidDel="00000000" w:rsidP="00000000" w:rsidRDefault="00000000" w:rsidRPr="00000000" w14:paraId="00000118">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119">
      <w:pPr>
        <w:spacing w:after="0" w:line="240" w:lineRule="auto"/>
        <w:ind w:left="990" w:hanging="270"/>
        <w:rPr>
          <w:sz w:val="24"/>
          <w:szCs w:val="24"/>
        </w:rPr>
      </w:pPr>
      <w:r w:rsidDel="00000000" w:rsidR="00000000" w:rsidRPr="00000000">
        <w:rPr>
          <w:sz w:val="24"/>
          <w:szCs w:val="24"/>
          <w:rtl w:val="0"/>
        </w:rPr>
        <w:t xml:space="preserve">F. Have students create a voter engagement strategy. First, have students choose one issue that is important to them. Second, have them determine which demographic may care about this particular issue (e.g., young voters, first-time voters, etc.). Third, have them come up with a plan to engage this demographic around the selected issue. Have students produce a detailed plan of action, including outreach methods (i.e., social media, events, canvassing), messaging, and materials (i.e., flyers, videos, social media posts). Encourage students to share their assets with the candidate of their choice.</w:t>
      </w:r>
    </w:p>
    <w:p w:rsidR="00000000" w:rsidDel="00000000" w:rsidP="00000000" w:rsidRDefault="00000000" w:rsidRPr="00000000" w14:paraId="0000011A">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11B">
      <w:pPr>
        <w:spacing w:after="0" w:line="240" w:lineRule="auto"/>
        <w:ind w:left="990" w:hanging="270"/>
        <w:rPr>
          <w:sz w:val="24"/>
          <w:szCs w:val="24"/>
        </w:rPr>
      </w:pPr>
      <w:r w:rsidDel="00000000" w:rsidR="00000000" w:rsidRPr="00000000">
        <w:rPr>
          <w:sz w:val="24"/>
          <w:szCs w:val="24"/>
          <w:rtl w:val="0"/>
        </w:rPr>
        <w:t xml:space="preserve">G. Have students write a response to the following prompt: How can increased youth participation impact election outcomes, policy decisions, and the future of democracy? Have students cite at least two examples or statistics to support their claims.</w:t>
      </w:r>
    </w:p>
    <w:p w:rsidR="00000000" w:rsidDel="00000000" w:rsidP="00000000" w:rsidRDefault="00000000" w:rsidRPr="00000000" w14:paraId="0000011C">
      <w:pPr>
        <w:spacing w:after="0" w:line="240" w:lineRule="auto"/>
        <w:ind w:left="990" w:hanging="270"/>
        <w:rPr>
          <w:sz w:val="12"/>
          <w:szCs w:val="12"/>
        </w:rPr>
      </w:pPr>
      <w:r w:rsidDel="00000000" w:rsidR="00000000" w:rsidRPr="00000000">
        <w:rPr>
          <w:rtl w:val="0"/>
        </w:rPr>
      </w:r>
    </w:p>
    <w:p w:rsidR="00000000" w:rsidDel="00000000" w:rsidP="00000000" w:rsidRDefault="00000000" w:rsidRPr="00000000" w14:paraId="0000011D">
      <w:pPr>
        <w:spacing w:after="0" w:line="240" w:lineRule="auto"/>
        <w:ind w:left="990" w:hanging="270"/>
        <w:rPr/>
      </w:pPr>
      <w:r w:rsidDel="00000000" w:rsidR="00000000" w:rsidRPr="00000000">
        <w:rPr>
          <w:sz w:val="24"/>
          <w:szCs w:val="24"/>
          <w:rtl w:val="0"/>
        </w:rPr>
        <w:t xml:space="preserve">H. Have students learn more about what it means to be Undocumented. Facilitate a discussion by asking students the following questions: Is civic engagement for citizens only? What does civic engagement mean for those with undocumented citizenship status?</w:t>
      </w:r>
      <w:r w:rsidDel="00000000" w:rsidR="00000000" w:rsidRPr="00000000">
        <w:rPr>
          <w:rtl w:val="0"/>
        </w:rPr>
      </w:r>
    </w:p>
    <w:p w:rsidR="00000000" w:rsidDel="00000000" w:rsidP="00000000" w:rsidRDefault="00000000" w:rsidRPr="00000000" w14:paraId="0000011E">
      <w:pPr>
        <w:spacing w:after="0" w:line="240" w:lineRule="auto"/>
        <w:ind w:firstLine="720"/>
        <w:rPr/>
      </w:pPr>
      <w:r w:rsidDel="00000000" w:rsidR="00000000" w:rsidRPr="00000000">
        <w:rPr>
          <w:rtl w:val="0"/>
        </w:rPr>
      </w:r>
    </w:p>
    <w:p w:rsidR="00000000" w:rsidDel="00000000" w:rsidP="00000000" w:rsidRDefault="00000000" w:rsidRPr="00000000" w14:paraId="0000011F">
      <w:pPr>
        <w:spacing w:after="60" w:line="240" w:lineRule="auto"/>
        <w:ind w:left="720" w:firstLine="0"/>
        <w:rPr/>
      </w:pPr>
      <w:r w:rsidDel="00000000" w:rsidR="00000000" w:rsidRPr="00000000">
        <w:rPr>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120">
      <w:pPr>
        <w:spacing w:after="0" w:line="240" w:lineRule="auto"/>
        <w:ind w:left="990" w:hanging="270"/>
        <w:rPr/>
      </w:pPr>
      <w:r w:rsidDel="00000000" w:rsidR="00000000" w:rsidRPr="00000000">
        <w:rPr>
          <w:rtl w:val="0"/>
        </w:rPr>
        <w:t xml:space="preserve">The Asian American Education Project lesson entitled, “Fighting for Belonging.” </w:t>
      </w:r>
      <w:hyperlink r:id="rId54">
        <w:r w:rsidDel="00000000" w:rsidR="00000000" w:rsidRPr="00000000">
          <w:rPr>
            <w:color w:val="1155cc"/>
            <w:u w:val="single"/>
            <w:rtl w:val="0"/>
          </w:rPr>
          <w:t xml:space="preserve">https://asianamericanedu.org/fighting-for-belonging.html</w:t>
        </w:r>
      </w:hyperlink>
      <w:r w:rsidDel="00000000" w:rsidR="00000000" w:rsidRPr="00000000">
        <w:rPr>
          <w:rtl w:val="0"/>
        </w:rPr>
      </w:r>
    </w:p>
    <w:p w:rsidR="00000000" w:rsidDel="00000000" w:rsidP="00000000" w:rsidRDefault="00000000" w:rsidRPr="00000000" w14:paraId="00000121">
      <w:pPr>
        <w:spacing w:after="0" w:line="240" w:lineRule="auto"/>
        <w:ind w:left="990" w:hanging="270"/>
        <w:rPr/>
      </w:pPr>
      <w:r w:rsidDel="00000000" w:rsidR="00000000" w:rsidRPr="00000000">
        <w:rPr>
          <w:rtl w:val="0"/>
        </w:rPr>
        <w:t xml:space="preserve">The Asian American Education Project lesson entitled, “Protecting our Democracy.” </w:t>
      </w:r>
      <w:hyperlink r:id="rId55">
        <w:r w:rsidDel="00000000" w:rsidR="00000000" w:rsidRPr="00000000">
          <w:rPr>
            <w:color w:val="1155cc"/>
            <w:u w:val="single"/>
            <w:rtl w:val="0"/>
          </w:rPr>
          <w:t xml:space="preserve">https://asianamericanedu.org/protecting-our-democracy.html</w:t>
        </w:r>
      </w:hyperlink>
      <w:r w:rsidDel="00000000" w:rsidR="00000000" w:rsidRPr="00000000">
        <w:rPr>
          <w:rtl w:val="0"/>
        </w:rPr>
        <w:t xml:space="preserve"> </w:t>
      </w:r>
    </w:p>
    <w:p w:rsidR="00000000" w:rsidDel="00000000" w:rsidP="00000000" w:rsidRDefault="00000000" w:rsidRPr="00000000" w14:paraId="00000122">
      <w:pPr>
        <w:spacing w:after="0" w:line="240" w:lineRule="auto"/>
        <w:ind w:left="990" w:hanging="270"/>
        <w:rPr/>
      </w:pPr>
      <w:r w:rsidDel="00000000" w:rsidR="00000000" w:rsidRPr="00000000">
        <w:rPr>
          <w:rtl w:val="0"/>
        </w:rPr>
        <w:t xml:space="preserve">The Asian American Education Project lesson entitled, “Asian American Voices in Politics.” </w:t>
      </w:r>
      <w:hyperlink r:id="rId56">
        <w:r w:rsidDel="00000000" w:rsidR="00000000" w:rsidRPr="00000000">
          <w:rPr>
            <w:color w:val="1155cc"/>
            <w:u w:val="single"/>
            <w:rtl w:val="0"/>
          </w:rPr>
          <w:t xml:space="preserve">https://asianamericanedu.org/asian-americans-in-politics.html</w:t>
        </w:r>
      </w:hyperlink>
      <w:r w:rsidDel="00000000" w:rsidR="00000000" w:rsidRPr="00000000">
        <w:rPr>
          <w:rtl w:val="0"/>
        </w:rPr>
        <w:t xml:space="preserve"> </w:t>
      </w:r>
    </w:p>
    <w:p w:rsidR="00000000" w:rsidDel="00000000" w:rsidP="00000000" w:rsidRDefault="00000000" w:rsidRPr="00000000" w14:paraId="00000123">
      <w:pPr>
        <w:spacing w:after="0" w:line="240" w:lineRule="auto"/>
        <w:ind w:left="990" w:hanging="270"/>
        <w:rPr/>
      </w:pPr>
      <w:r w:rsidDel="00000000" w:rsidR="00000000" w:rsidRPr="00000000">
        <w:rPr>
          <w:rtl w:val="0"/>
        </w:rPr>
        <w:t xml:space="preserve">The Asian American Education Project lesson entitled, “Women Advancing Equality: Patsy Mink.” </w:t>
      </w:r>
      <w:hyperlink r:id="rId57">
        <w:r w:rsidDel="00000000" w:rsidR="00000000" w:rsidRPr="00000000">
          <w:rPr>
            <w:color w:val="1155cc"/>
            <w:u w:val="single"/>
            <w:rtl w:val="0"/>
          </w:rPr>
          <w:t xml:space="preserve">https://asianamericanedu.org/women-advancing-equality-patsy-mink.html</w:t>
        </w:r>
      </w:hyperlink>
      <w:r w:rsidDel="00000000" w:rsidR="00000000" w:rsidRPr="00000000">
        <w:rPr>
          <w:rtl w:val="0"/>
        </w:rPr>
        <w:t xml:space="preserve"> </w:t>
      </w:r>
    </w:p>
    <w:p w:rsidR="00000000" w:rsidDel="00000000" w:rsidP="00000000" w:rsidRDefault="00000000" w:rsidRPr="00000000" w14:paraId="00000124">
      <w:pPr>
        <w:spacing w:after="0" w:line="240" w:lineRule="auto"/>
        <w:ind w:left="990" w:hanging="270"/>
        <w:rPr/>
      </w:pPr>
      <w:r w:rsidDel="00000000" w:rsidR="00000000" w:rsidRPr="00000000">
        <w:rPr>
          <w:rtl w:val="0"/>
        </w:rPr>
        <w:t xml:space="preserve">The Asian American Education Project lesson entitled, “Our History and Our Future.” </w:t>
      </w:r>
      <w:hyperlink r:id="rId58">
        <w:r w:rsidDel="00000000" w:rsidR="00000000" w:rsidRPr="00000000">
          <w:rPr>
            <w:color w:val="1155cc"/>
            <w:u w:val="single"/>
            <w:rtl w:val="0"/>
          </w:rPr>
          <w:t xml:space="preserve">https://asianamericanedu.org/our-history-our-future.html</w:t>
        </w:r>
      </w:hyperlink>
      <w:r w:rsidDel="00000000" w:rsidR="00000000" w:rsidRPr="00000000">
        <w:rPr>
          <w:rtl w:val="0"/>
        </w:rPr>
        <w:t xml:space="preserve"> </w:t>
      </w:r>
    </w:p>
    <w:p w:rsidR="00000000" w:rsidDel="00000000" w:rsidP="00000000" w:rsidRDefault="00000000" w:rsidRPr="00000000" w14:paraId="00000125">
      <w:pPr>
        <w:spacing w:after="0" w:line="240" w:lineRule="auto"/>
        <w:ind w:left="990" w:hanging="270"/>
        <w:rPr/>
      </w:pPr>
      <w:r w:rsidDel="00000000" w:rsidR="00000000" w:rsidRPr="00000000">
        <w:rPr>
          <w:rtl w:val="0"/>
        </w:rPr>
        <w:t xml:space="preserve">The Asian American Education Project lesson entitled, “Who is the APIDA Community?” </w:t>
      </w:r>
      <w:hyperlink r:id="rId59">
        <w:r w:rsidDel="00000000" w:rsidR="00000000" w:rsidRPr="00000000">
          <w:rPr>
            <w:color w:val="1155cc"/>
            <w:u w:val="single"/>
            <w:rtl w:val="0"/>
          </w:rPr>
          <w:t xml:space="preserve">https://asianamericanedu.org/who-is-apida.html</w:t>
        </w:r>
      </w:hyperlink>
      <w:r w:rsidDel="00000000" w:rsidR="00000000" w:rsidRPr="00000000">
        <w:rPr>
          <w:rtl w:val="0"/>
        </w:rPr>
        <w:t xml:space="preserve"> </w:t>
      </w:r>
    </w:p>
    <w:p w:rsidR="00000000" w:rsidDel="00000000" w:rsidP="00000000" w:rsidRDefault="00000000" w:rsidRPr="00000000" w14:paraId="00000126">
      <w:pPr>
        <w:spacing w:after="0" w:lineRule="auto"/>
        <w:ind w:left="990" w:hanging="270"/>
        <w:rPr>
          <w:b w:val="1"/>
          <w:i w:val="1"/>
          <w:sz w:val="32"/>
          <w:szCs w:val="32"/>
          <w:u w:val="single"/>
        </w:rPr>
      </w:pPr>
      <w:r w:rsidDel="00000000" w:rsidR="00000000" w:rsidRPr="00000000">
        <w:rPr>
          <w:rtl w:val="0"/>
        </w:rPr>
      </w:r>
    </w:p>
    <w:p w:rsidR="00000000" w:rsidDel="00000000" w:rsidP="00000000" w:rsidRDefault="00000000" w:rsidRPr="00000000" w14:paraId="00000127">
      <w:pPr>
        <w:spacing w:after="0" w:line="240" w:lineRule="auto"/>
        <w:ind w:left="720" w:firstLine="0"/>
        <w:rPr>
          <w:b w:val="1"/>
          <w:i w:val="1"/>
          <w:sz w:val="32"/>
          <w:szCs w:val="32"/>
          <w:u w:val="singl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360" w:hanging="180"/>
        <w:jc w:val="left"/>
        <w:rPr/>
      </w:pPr>
      <w:r w:rsidDel="00000000" w:rsidR="00000000" w:rsidRPr="00000000">
        <w:rPr>
          <w:rtl w:val="0"/>
        </w:rPr>
      </w:r>
    </w:p>
    <w:sectPr>
      <w:headerReference r:id="rId60" w:type="default"/>
      <w:footerReference r:id="rId61" w:type="default"/>
      <w:pgSz w:h="15840" w:w="12240" w:orient="portrait"/>
      <w:pgMar w:bottom="1008" w:top="1152" w:left="720" w:right="1267.2"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The Asian American Education Project.  All rights 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AsianAmericanEdu.org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45301" cy="502634"/>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center"/>
      <w:rPr>
        <w:b w:val="1"/>
        <w:sz w:val="28"/>
        <w:szCs w:val="28"/>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lvl w:ilvl="0">
      <w:start w:val="1"/>
      <w:numFmt w:val="bullet"/>
      <w:lvlText w:val="●"/>
      <w:lvlJc w:val="left"/>
      <w:pPr>
        <w:ind w:left="1440" w:hanging="360"/>
      </w:pPr>
      <w:rPr>
        <w:rFonts w:ascii="Noto Sans Symbols" w:cs="Noto Sans Symbols" w:eastAsia="Noto Sans Symbols" w:hAnsi="Noto Sans Symbol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5043A"/>
  </w:style>
  <w:style w:type="paragraph" w:styleId="Heading1">
    <w:name w:val="heading 1"/>
    <w:basedOn w:val="Normal"/>
    <w:next w:val="Normal"/>
    <w:uiPriority w:val="9"/>
    <w:qFormat w:val="1"/>
    <w:rsid w:val="004D738F"/>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rsid w:val="004D738F"/>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rsid w:val="004D738F"/>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4D738F"/>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4D738F"/>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4D738F"/>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726E71"/>
    <w:pPr>
      <w:keepNext w:val="1"/>
      <w:keepLines w:val="1"/>
      <w:spacing w:after="120" w:before="480"/>
    </w:pPr>
    <w:rPr>
      <w:b w:val="1"/>
      <w:sz w:val="72"/>
      <w:szCs w:val="72"/>
    </w:rPr>
  </w:style>
  <w:style w:type="paragraph" w:styleId="Footer">
    <w:name w:val="footer"/>
    <w:basedOn w:val="Normal"/>
    <w:link w:val="FooterChar"/>
    <w:uiPriority w:val="99"/>
    <w:unhideWhenUsed w:val="1"/>
    <w:rsid w:val="00325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6A3"/>
    <w:rPr>
      <w:rFonts w:ascii="Calibri" w:cs="Calibri" w:eastAsia="Calibri" w:hAnsi="Calibri"/>
      <w:color w:val="000000"/>
      <w:sz w:val="22"/>
      <w:szCs w:val="22"/>
    </w:rPr>
  </w:style>
  <w:style w:type="paragraph" w:styleId="NoSpacing">
    <w:name w:val="No Spacing"/>
    <w:uiPriority w:val="1"/>
    <w:qFormat w:val="1"/>
    <w:rsid w:val="004D738F"/>
    <w:rPr>
      <w:color w:val="000000"/>
    </w:rPr>
  </w:style>
  <w:style w:type="paragraph" w:styleId="ListParagraph">
    <w:name w:val="List Paragraph"/>
    <w:basedOn w:val="Normal"/>
    <w:uiPriority w:val="34"/>
    <w:qFormat w:val="1"/>
    <w:rsid w:val="003256A3"/>
    <w:pPr>
      <w:ind w:left="720"/>
      <w:contextualSpacing w:val="1"/>
    </w:pPr>
  </w:style>
  <w:style w:type="paragraph" w:styleId="BalloonText">
    <w:name w:val="Balloon Text"/>
    <w:basedOn w:val="Normal"/>
    <w:link w:val="BalloonTextChar"/>
    <w:uiPriority w:val="99"/>
    <w:semiHidden w:val="1"/>
    <w:unhideWhenUsed w:val="1"/>
    <w:rsid w:val="001C6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6454"/>
    <w:rPr>
      <w:rFonts w:ascii="Tahoma" w:cs="Tahoma" w:eastAsia="Calibri" w:hAnsi="Tahoma"/>
      <w:color w:val="000000"/>
      <w:sz w:val="16"/>
      <w:szCs w:val="16"/>
    </w:rPr>
  </w:style>
  <w:style w:type="character" w:styleId="CommentReference">
    <w:name w:val="annotation reference"/>
    <w:basedOn w:val="DefaultParagraphFont"/>
    <w:uiPriority w:val="99"/>
    <w:semiHidden w:val="1"/>
    <w:unhideWhenUsed w:val="1"/>
    <w:rsid w:val="001C6454"/>
    <w:rPr>
      <w:sz w:val="16"/>
      <w:szCs w:val="16"/>
    </w:rPr>
  </w:style>
  <w:style w:type="paragraph" w:styleId="CommentText">
    <w:name w:val="annotation text"/>
    <w:basedOn w:val="Normal"/>
    <w:link w:val="CommentTextChar"/>
    <w:uiPriority w:val="99"/>
    <w:semiHidden w:val="1"/>
    <w:unhideWhenUsed w:val="1"/>
    <w:rsid w:val="001C6454"/>
    <w:pPr>
      <w:spacing w:line="240" w:lineRule="auto"/>
    </w:pPr>
    <w:rPr>
      <w:sz w:val="20"/>
      <w:szCs w:val="20"/>
    </w:rPr>
  </w:style>
  <w:style w:type="character" w:styleId="CommentTextChar" w:customStyle="1">
    <w:name w:val="Comment Text Char"/>
    <w:basedOn w:val="DefaultParagraphFont"/>
    <w:link w:val="CommentText"/>
    <w:uiPriority w:val="99"/>
    <w:semiHidden w:val="1"/>
    <w:rsid w:val="001C6454"/>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1C6454"/>
    <w:rPr>
      <w:b w:val="1"/>
      <w:bCs w:val="1"/>
    </w:rPr>
  </w:style>
  <w:style w:type="character" w:styleId="CommentSubjectChar" w:customStyle="1">
    <w:name w:val="Comment Subject Char"/>
    <w:basedOn w:val="CommentTextChar"/>
    <w:link w:val="CommentSubject"/>
    <w:uiPriority w:val="99"/>
    <w:semiHidden w:val="1"/>
    <w:rsid w:val="001C6454"/>
    <w:rPr>
      <w:rFonts w:ascii="Calibri" w:cs="Calibri" w:eastAsia="Calibri" w:hAnsi="Calibri"/>
      <w:b w:val="1"/>
      <w:bCs w:val="1"/>
      <w:color w:val="000000"/>
      <w:sz w:val="20"/>
      <w:szCs w:val="20"/>
    </w:rPr>
  </w:style>
  <w:style w:type="character" w:styleId="Emphasis">
    <w:name w:val="Emphasis"/>
    <w:basedOn w:val="DefaultParagraphFont"/>
    <w:uiPriority w:val="20"/>
    <w:qFormat w:val="1"/>
    <w:rsid w:val="00521259"/>
    <w:rPr>
      <w:i w:val="1"/>
      <w:iCs w:val="1"/>
    </w:rPr>
  </w:style>
  <w:style w:type="character" w:styleId="a" w:customStyle="1">
    <w:name w:val="a"/>
    <w:basedOn w:val="DefaultParagraphFont"/>
    <w:rsid w:val="00521259"/>
  </w:style>
  <w:style w:type="character" w:styleId="Hyperlink">
    <w:name w:val="Hyperlink"/>
    <w:uiPriority w:val="99"/>
    <w:unhideWhenUsed w:val="1"/>
    <w:rsid w:val="00521259"/>
    <w:rPr>
      <w:color w:val="0000ff"/>
      <w:u w:val="single"/>
    </w:rPr>
  </w:style>
  <w:style w:type="paragraph" w:styleId="NormalWeb">
    <w:name w:val="Normal (Web)"/>
    <w:basedOn w:val="Normal"/>
    <w:uiPriority w:val="99"/>
    <w:semiHidden w:val="1"/>
    <w:unhideWhenUsed w:val="1"/>
    <w:rsid w:val="00D53A98"/>
    <w:pPr>
      <w:spacing w:after="100" w:afterAutospacing="1" w:before="100" w:beforeAutospacing="1" w:line="240" w:lineRule="auto"/>
    </w:pPr>
    <w:rPr>
      <w:rFonts w:cs="Times New Roman" w:eastAsia="Times New Roman"/>
      <w:sz w:val="24"/>
      <w:szCs w:val="24"/>
    </w:rPr>
  </w:style>
  <w:style w:type="character" w:styleId="UnresolvedMention1" w:customStyle="1">
    <w:name w:val="Unresolved Mention1"/>
    <w:basedOn w:val="DefaultParagraphFont"/>
    <w:uiPriority w:val="99"/>
    <w:semiHidden w:val="1"/>
    <w:unhideWhenUsed w:val="1"/>
    <w:rsid w:val="00B23AC6"/>
    <w:rPr>
      <w:color w:val="605e5c"/>
      <w:shd w:color="auto" w:fill="e1dfdd" w:val="clear"/>
    </w:rPr>
  </w:style>
  <w:style w:type="paragraph" w:styleId="Header">
    <w:name w:val="header"/>
    <w:basedOn w:val="Normal"/>
    <w:link w:val="HeaderChar"/>
    <w:uiPriority w:val="99"/>
    <w:unhideWhenUsed w:val="1"/>
    <w:rsid w:val="007443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3C6"/>
    <w:rPr>
      <w:rFonts w:ascii="Calibri" w:cs="Calibri" w:eastAsia="Calibri" w:hAnsi="Calibri"/>
      <w:color w:val="000000"/>
      <w:sz w:val="22"/>
      <w:szCs w:val="22"/>
    </w:rPr>
  </w:style>
  <w:style w:type="character" w:styleId="FollowedHyperlink">
    <w:name w:val="FollowedHyperlink"/>
    <w:basedOn w:val="DefaultParagraphFont"/>
    <w:uiPriority w:val="99"/>
    <w:semiHidden w:val="1"/>
    <w:unhideWhenUsed w:val="1"/>
    <w:rsid w:val="00C76656"/>
    <w:rPr>
      <w:color w:val="954f72" w:themeColor="followedHyperlink"/>
      <w:u w:val="single"/>
    </w:rPr>
  </w:style>
  <w:style w:type="character" w:styleId="PageNumber">
    <w:name w:val="page number"/>
    <w:basedOn w:val="DefaultParagraphFont"/>
    <w:uiPriority w:val="99"/>
    <w:semiHidden w:val="1"/>
    <w:unhideWhenUsed w:val="1"/>
    <w:rsid w:val="008A71A1"/>
  </w:style>
  <w:style w:type="paragraph" w:styleId="Subtitle">
    <w:name w:val="Subtitle"/>
    <w:basedOn w:val="Normal"/>
    <w:next w:val="Normal"/>
    <w:uiPriority w:val="11"/>
    <w:qFormat w:val="1"/>
    <w:rsid w:val="00726E7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
    <w:rsid w:val="00726E71"/>
    <w:tblPr>
      <w:tblStyleRowBandSize w:val="1"/>
      <w:tblStyleColBandSize w:val="1"/>
      <w:tblCellMar>
        <w:left w:w="115.0" w:type="dxa"/>
        <w:right w:w="115.0" w:type="dxa"/>
      </w:tblCellMar>
    </w:tblPr>
  </w:style>
  <w:style w:type="table" w:styleId="2" w:customStyle="1">
    <w:name w:val="2"/>
    <w:basedOn w:val="TableNormal"/>
    <w:rsid w:val="00726E71"/>
    <w:tblPr>
      <w:tblStyleRowBandSize w:val="1"/>
      <w:tblStyleColBandSize w:val="1"/>
      <w:tblCellMar>
        <w:left w:w="115.0" w:type="dxa"/>
        <w:right w:w="115.0" w:type="dxa"/>
      </w:tblCellMar>
    </w:tblPr>
  </w:style>
  <w:style w:type="table" w:styleId="1" w:customStyle="1">
    <w:name w:val="1"/>
    <w:basedOn w:val="TableNormal"/>
    <w:rsid w:val="00726E71"/>
    <w:tblPr>
      <w:tblStyleRowBandSize w:val="1"/>
      <w:tblStyleColBandSize w:val="1"/>
      <w:tblCellMar>
        <w:left w:w="115.0" w:type="dxa"/>
        <w:right w:w="115.0" w:type="dxa"/>
      </w:tblCellMar>
    </w:tblPr>
  </w:style>
  <w:style w:type="paragraph" w:styleId="Revision">
    <w:name w:val="Revision"/>
    <w:hidden w:val="1"/>
    <w:uiPriority w:val="99"/>
    <w:semiHidden w:val="1"/>
    <w:rsid w:val="004D738F"/>
    <w:pPr>
      <w:spacing w:after="0" w:line="240" w:lineRule="auto"/>
    </w:pPr>
    <w:rPr>
      <w:color w:val="000000"/>
    </w:rPr>
  </w:style>
  <w:style w:type="character" w:styleId="UnresolvedMention2" w:customStyle="1">
    <w:name w:val="Unresolved Mention2"/>
    <w:basedOn w:val="DefaultParagraphFont"/>
    <w:uiPriority w:val="99"/>
    <w:semiHidden w:val="1"/>
    <w:unhideWhenUsed w:val="1"/>
    <w:rsid w:val="00142EF4"/>
    <w:rPr>
      <w:color w:val="605e5c"/>
      <w:shd w:color="auto" w:fill="e1dfdd" w:val="clear"/>
    </w:rPr>
  </w:style>
  <w:style w:type="paragraph" w:styleId="Normal1" w:customStyle="1">
    <w:name w:val="Normal1"/>
    <w:rsid w:val="00544AC9"/>
    <w:pPr>
      <w:spacing w:after="0" w:line="240" w:lineRule="auto"/>
    </w:pPr>
    <w:rPr>
      <w:rFonts w:cs="Times New Roman" w:eastAsia="Times New Roman"/>
      <w:sz w:val="24"/>
      <w:szCs w:val="24"/>
    </w:rPr>
  </w:style>
  <w:style w:type="character" w:styleId="UnresolvedMention" w:customStyle="1">
    <w:name w:val="Unresolved Mention"/>
    <w:basedOn w:val="DefaultParagraphFont"/>
    <w:uiPriority w:val="99"/>
    <w:semiHidden w:val="1"/>
    <w:unhideWhenUsed w:val="1"/>
    <w:rsid w:val="006F6FC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piavote.org/how-to-vote/why-vote/" TargetMode="External"/><Relationship Id="rId42" Type="http://schemas.openxmlformats.org/officeDocument/2006/relationships/hyperlink" Target="https://aapidata.com/wp-content/uploads/2024/07/2024-AAVS-Presentation-July10.pdf" TargetMode="External"/><Relationship Id="rId41" Type="http://schemas.openxmlformats.org/officeDocument/2006/relationships/hyperlink" Target="https://docs.google.com/document/d/19frrhkBP3V43bE-viHO6AZAAf1udxh_i/edit?usp=drive_link&amp;ouid=100136103851851284774&amp;rtpof=true&amp;sd=true" TargetMode="External"/><Relationship Id="rId44" Type="http://schemas.openxmlformats.org/officeDocument/2006/relationships/hyperlink" Target="https://docs.google.com/document/d/19frrhkBP3V43bE-viHO6AZAAf1udxh_i/edit" TargetMode="External"/><Relationship Id="rId43" Type="http://schemas.openxmlformats.org/officeDocument/2006/relationships/hyperlink" Target="https://docs.google.com/document/d/19frrhkBP3V43bE-viHO6AZAAf1udxh_i/edit?usp=drive_link&amp;ouid=100136103851851284774&amp;rtpof=true&amp;sd=true" TargetMode="External"/><Relationship Id="rId46" Type="http://schemas.openxmlformats.org/officeDocument/2006/relationships/hyperlink" Target="https://apnews.com/article/volunteering-american-history-generation-philanthropy-8daaf54e7327b8f59853adc1faf4eab1" TargetMode="External"/><Relationship Id="rId45" Type="http://schemas.openxmlformats.org/officeDocument/2006/relationships/hyperlink" Target="https://ssir.org/articles/entry/volunteerism_and_us_civil_socie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orestandards.org/ELA-Literacy/RH/9-10/7/" TargetMode="External"/><Relationship Id="rId48" Type="http://schemas.openxmlformats.org/officeDocument/2006/relationships/hyperlink" Target="https://docs.google.com/document/d/1BFWClsWaiVESdTROecYIHvlSMalHwTzH/edit?usp=drive_link&amp;ouid=100136103851851284774&amp;rtpof=true&amp;sd=true" TargetMode="External"/><Relationship Id="rId47" Type="http://schemas.openxmlformats.org/officeDocument/2006/relationships/hyperlink" Target="https://docs.google.com/document/d/1BFWClsWaiVESdTROecYIHvlSMalHwTzH/edit?usp=drive_link&amp;ouid=100136103851851284774&amp;rtpof=true&amp;sd=true" TargetMode="External"/><Relationship Id="rId49" Type="http://schemas.openxmlformats.org/officeDocument/2006/relationships/hyperlink" Target="https://docs.google.com/document/d/1BFWClsWaiVESdTROecYIHvlSMalHwTzH/edit?usp=drive_link&amp;ouid=100136103851851284774&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corestandards.org/ELA-Literacy/RH/introduction/" TargetMode="External"/><Relationship Id="rId8" Type="http://schemas.openxmlformats.org/officeDocument/2006/relationships/hyperlink" Target="https://www.thecorestandards.org/ELA-Literacy/RH/9-10/1/" TargetMode="External"/><Relationship Id="rId31" Type="http://schemas.openxmlformats.org/officeDocument/2006/relationships/hyperlink" Target="https://docs.google.com/document/d/1wKsMpTH4MzEs26fjfT_70D6FPMUnas0e/edit?usp=drive_link&amp;ouid=100136103851851284774&amp;rtpof=true&amp;sd=true" TargetMode="External"/><Relationship Id="rId30" Type="http://schemas.openxmlformats.org/officeDocument/2006/relationships/hyperlink" Target="https://www.kpbs.org/news/2021/05/22/the-growing-power-of-the-aapi-vote-by-the-numbers" TargetMode="External"/><Relationship Id="rId33" Type="http://schemas.openxmlformats.org/officeDocument/2006/relationships/hyperlink" Target="https://asianamericanedu.org/acts-of-exclusion.html" TargetMode="External"/><Relationship Id="rId32" Type="http://schemas.openxmlformats.org/officeDocument/2006/relationships/hyperlink" Target="https://drive.google.com/file/d/1qDN3OyT5MB20Vx26nfYHKTAODydLEMkg/view" TargetMode="External"/><Relationship Id="rId35" Type="http://schemas.openxmlformats.org/officeDocument/2006/relationships/hyperlink" Target="https://www.politico.com/news/2022/11/26/georgia-runoff-asian-american-turnout-00070827" TargetMode="External"/><Relationship Id="rId34" Type="http://schemas.openxmlformats.org/officeDocument/2006/relationships/hyperlink" Target="https://static1.squarespace.com/static/5f0cc12a064e9716d52e6052/t/643d6212e9dc395bcd6f7d57/1681744409553/The+Future+of+Voting+August+2022.pdf" TargetMode="External"/><Relationship Id="rId37" Type="http://schemas.openxmlformats.org/officeDocument/2006/relationships/hyperlink" Target="https://apiavote.org/wp-content/uploads/2022-Asian-American-Voter-Survey-Report.pdf" TargetMode="External"/><Relationship Id="rId36" Type="http://schemas.openxmlformats.org/officeDocument/2006/relationships/hyperlink" Target="https://docs.google.com/document/d/1VC9ONdq09J90twNiFwKuV5mm9dsK7kt5/edit?usp=drive_link&amp;ouid=100136103851851284774&amp;rtpof=true&amp;sd=true" TargetMode="External"/><Relationship Id="rId39" Type="http://schemas.openxmlformats.org/officeDocument/2006/relationships/hyperlink" Target="https://apiavote.org/policy-and-research/aapi-demographics-by-state/" TargetMode="External"/><Relationship Id="rId38" Type="http://schemas.openxmlformats.org/officeDocument/2006/relationships/hyperlink" Target="https://apiavote.org/" TargetMode="External"/><Relationship Id="rId61" Type="http://schemas.openxmlformats.org/officeDocument/2006/relationships/footer" Target="footer1.xml"/><Relationship Id="rId20" Type="http://schemas.openxmlformats.org/officeDocument/2006/relationships/hyperlink" Target="https://apiavote.org/wp-content/uploads/2022-Asian-American-Voter-Survey-Report.pdf" TargetMode="External"/><Relationship Id="rId22" Type="http://schemas.openxmlformats.org/officeDocument/2006/relationships/hyperlink" Target="https://womenshistory.si.edu/blog/celebrating-patsy-mink-champion-education-equity" TargetMode="External"/><Relationship Id="rId21" Type="http://schemas.openxmlformats.org/officeDocument/2006/relationships/hyperlink" Target="https://news.uchicago.edu/story/principled-politician-story-patsy-mink-first-woman-color-elected-congress" TargetMode="External"/><Relationship Id="rId24" Type="http://schemas.openxmlformats.org/officeDocument/2006/relationships/hyperlink" Target="https://www.politico.com/news/2022/11/26/georgia-runoff-asian-american-turnout-00070827" TargetMode="External"/><Relationship Id="rId23" Type="http://schemas.openxmlformats.org/officeDocument/2006/relationships/hyperlink" Target="https://asianamericanedu.org/acts-of-exclusion.html" TargetMode="External"/><Relationship Id="rId60" Type="http://schemas.openxmlformats.org/officeDocument/2006/relationships/header" Target="header1.xml"/><Relationship Id="rId26" Type="http://schemas.openxmlformats.org/officeDocument/2006/relationships/hyperlink" Target="https://www.npr.org/2021/05/22/999345393/the-growing-power-of-the-aapi-vote-by-the-numbers" TargetMode="External"/><Relationship Id="rId25" Type="http://schemas.openxmlformats.org/officeDocument/2006/relationships/hyperlink" Target="https://drive.google.com/file/d/1qDN3OyT5MB20Vx26nfYHKTAODydLEMkg/view" TargetMode="External"/><Relationship Id="rId28" Type="http://schemas.openxmlformats.org/officeDocument/2006/relationships/hyperlink" Target="https://docs.google.com/document/d/19xqssObaLGK5_I0YIAxFWKh8A_3Iwfbh/edit?usp=drive_link&amp;ouid=100136103851851284774&amp;rtpof=true&amp;sd=true" TargetMode="External"/><Relationship Id="rId27" Type="http://schemas.openxmlformats.org/officeDocument/2006/relationships/hyperlink" Target="https://static1.squarespace.com/static/5f0cc12a064e9716d52e6052/t/643d6212e9dc395bcd6f7d57/1681744409553/The+Future+of+Voting+August+2022.pdf" TargetMode="External"/><Relationship Id="rId29" Type="http://schemas.openxmlformats.org/officeDocument/2006/relationships/hyperlink" Target="https://wholeads.us/wp-content/uploads/2021/05/reflectivedemocracy-AdvanceAAPIPower-may2021.pdf" TargetMode="External"/><Relationship Id="rId51" Type="http://schemas.openxmlformats.org/officeDocument/2006/relationships/hyperlink" Target="https://19thnews.org/2024/09/how-a-native-elections-official-is-breaking-down-voting-barriers-in-arizona/" TargetMode="External"/><Relationship Id="rId50" Type="http://schemas.openxmlformats.org/officeDocument/2006/relationships/hyperlink" Target="https://www.carnegie.org/our-work/article/voting-rights-timeline/" TargetMode="External"/><Relationship Id="rId53" Type="http://schemas.openxmlformats.org/officeDocument/2006/relationships/hyperlink" Target="https://apiavote.org/wp-content/uploads/Combined-AAPI-Voter-State-Fact-Sheets-2024.pdf" TargetMode="External"/><Relationship Id="rId52" Type="http://schemas.openxmlformats.org/officeDocument/2006/relationships/hyperlink" Target="https://www.cnn.com/interactive/2020/02/politics/we-count-nevada/" TargetMode="External"/><Relationship Id="rId11" Type="http://schemas.openxmlformats.org/officeDocument/2006/relationships/hyperlink" Target="https://www.thecorestandards.org/ELA-Literacy/RH/11-12/7/" TargetMode="External"/><Relationship Id="rId55" Type="http://schemas.openxmlformats.org/officeDocument/2006/relationships/hyperlink" Target="https://asianamericanedu.org/protecting-our-democracy.html" TargetMode="External"/><Relationship Id="rId10" Type="http://schemas.openxmlformats.org/officeDocument/2006/relationships/hyperlink" Target="https://www.thecorestandards.org/ELA-Literacy/RH/11-12/2/" TargetMode="External"/><Relationship Id="rId54" Type="http://schemas.openxmlformats.org/officeDocument/2006/relationships/hyperlink" Target="https://asianamericanedu.org/fighting-for-belonging.html" TargetMode="External"/><Relationship Id="rId13" Type="http://schemas.openxmlformats.org/officeDocument/2006/relationships/hyperlink" Target="https://www.teenvogue.com/story/what-is-democracy" TargetMode="External"/><Relationship Id="rId57" Type="http://schemas.openxmlformats.org/officeDocument/2006/relationships/hyperlink" Target="https://asianamericanedu.org/women-advancing-equality-patsy-mink.html" TargetMode="External"/><Relationship Id="rId12" Type="http://schemas.openxmlformats.org/officeDocument/2006/relationships/hyperlink" Target="https://ca.pbslearningmedia.org/collection/civics-collection-citizenship-government-and-our-constitutional-democracy/home/?gad_source=1&amp;gclid=CjwKCAjw9eO3BhBNEiwAoc0-jUZ5t0Ka1S9kPa7I32iig0rtNbNAOrweB0FNFwvtt-m5pfsFHVYZ0BoCXqgQAvD_BwE" TargetMode="External"/><Relationship Id="rId56" Type="http://schemas.openxmlformats.org/officeDocument/2006/relationships/hyperlink" Target="https://asianamericanedu.org/asian-americans-in-politics.html" TargetMode="External"/><Relationship Id="rId15" Type="http://schemas.openxmlformats.org/officeDocument/2006/relationships/hyperlink" Target="https://www.history.com/topics/us-government-and-politics/checks-and-balances" TargetMode="External"/><Relationship Id="rId59" Type="http://schemas.openxmlformats.org/officeDocument/2006/relationships/hyperlink" Target="https://asianamericanedu.org/who-is-apida.html" TargetMode="External"/><Relationship Id="rId14" Type="http://schemas.openxmlformats.org/officeDocument/2006/relationships/hyperlink" Target="https://www.youtube.com/watch?v=HuFR5XBYLfU" TargetMode="External"/><Relationship Id="rId58" Type="http://schemas.openxmlformats.org/officeDocument/2006/relationships/hyperlink" Target="https://asianamericanedu.org/our-history-our-future.html" TargetMode="External"/><Relationship Id="rId17" Type="http://schemas.openxmlformats.org/officeDocument/2006/relationships/hyperlink" Target="https://www.archives.gov/electoral-college" TargetMode="External"/><Relationship Id="rId16" Type="http://schemas.openxmlformats.org/officeDocument/2006/relationships/hyperlink" Target="https://cavotes.org/types-elections/" TargetMode="External"/><Relationship Id="rId19" Type="http://schemas.openxmlformats.org/officeDocument/2006/relationships/hyperlink" Target="https://wholeads.us/wp-content/uploads/2021/05/reflectivedemocracy-AdvanceAAPIPower-may2021.pdf" TargetMode="External"/><Relationship Id="rId18" Type="http://schemas.openxmlformats.org/officeDocument/2006/relationships/hyperlink" Target="https://www.pbs.org/video/a-citizens-guide-to-preserving-democracy-hcrsw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qzgnhdgpUI53YBZ6KzyNoILKQ==">CgMxLjA4AGoiChRzdWdnZXN0LmVwbDY0MzNjcXRjYRIKQXNobGV5IENodWoiChRzdWdnZXN0LnU1ZjBpdmFzODNwMxIKQXNobGV5IENodWoiChRzdWdnZXN0LjEyMHYxMXE4dGxqcBIKQXNobGV5IENodWohChRzdWdnZXN0Lndrbng2NnV1YzRmaxIJRWxpc2hhIExpaiIKFHN1Z2dlc3QuNmw5NDRudWZtNTYyEgpBc2hsZXkgQ2h1ciExZDMzMW1kUHFmaUhNcGRDRE9tVGpnVVRfNFNaMm02c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2022-08-24T03:37:00Z</dcterms:created>
  <dc:creator>Microsoft Office User</dc:creator>
</cp:coreProperties>
</file>